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73DB" w:rsidR="005568C5" w:rsidP="005568C5" w:rsidRDefault="005568C5" w14:paraId="838ef2f" w14:textId="838ef2f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D473DB">
        <w:rPr>
          <w:bCs/>
          <w:sz w:val="24"/>
          <w:szCs w:val="24"/>
        </w:rPr>
        <w:t>REPUBLIKA HRVATSKA</w:t>
      </w:r>
    </w:p>
    <w:p w:rsidRPr="00D473DB" w:rsidR="005568C5" w:rsidP="005568C5" w:rsidRDefault="005568C5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TRGOVAČKI SUD U ZAGREBU</w:t>
      </w:r>
    </w:p>
    <w:p w:rsidRPr="00D473DB" w:rsidR="00853FF6" w:rsidP="005568C5" w:rsidRDefault="005568C5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Z</w:t>
      </w:r>
      <w:r w:rsidR="00E23A40">
        <w:rPr>
          <w:bCs/>
          <w:sz w:val="24"/>
          <w:szCs w:val="24"/>
        </w:rPr>
        <w:t>agreb, Amruševa 2/II</w:t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</w:r>
      <w:r w:rsidR="00E23A40">
        <w:rPr>
          <w:bCs/>
          <w:sz w:val="24"/>
          <w:szCs w:val="24"/>
        </w:rPr>
        <w:tab/>
        <w:t xml:space="preserve">   </w:t>
      </w:r>
      <w:r w:rsidR="00F844F6">
        <w:rPr>
          <w:bCs/>
          <w:sz w:val="24"/>
          <w:szCs w:val="24"/>
        </w:rPr>
        <w:t xml:space="preserve">           </w:t>
      </w:r>
      <w:r w:rsidR="00E23A40">
        <w:rPr>
          <w:bCs/>
          <w:sz w:val="24"/>
          <w:szCs w:val="24"/>
        </w:rPr>
        <w:t xml:space="preserve"> </w:t>
      </w:r>
      <w:r w:rsidRPr="00D473DB">
        <w:rPr>
          <w:bCs/>
          <w:sz w:val="24"/>
          <w:szCs w:val="24"/>
        </w:rPr>
        <w:t xml:space="preserve">  </w:t>
      </w:r>
      <w:r w:rsidRPr="00D473DB" w:rsidR="0080559F">
        <w:rPr>
          <w:bCs/>
          <w:sz w:val="24"/>
          <w:szCs w:val="24"/>
        </w:rPr>
        <w:t>89</w:t>
      </w:r>
      <w:r w:rsidRPr="00D473DB" w:rsidR="00EA2F22">
        <w:rPr>
          <w:bCs/>
          <w:sz w:val="24"/>
          <w:szCs w:val="24"/>
        </w:rPr>
        <w:t>.</w:t>
      </w:r>
      <w:r w:rsidR="00D27FB8">
        <w:rPr>
          <w:bCs/>
          <w:sz w:val="24"/>
          <w:szCs w:val="24"/>
        </w:rPr>
        <w:t xml:space="preserve"> St-1523</w:t>
      </w:r>
      <w:r w:rsidRPr="00D473DB" w:rsidR="0080559F">
        <w:rPr>
          <w:bCs/>
          <w:sz w:val="24"/>
          <w:szCs w:val="24"/>
        </w:rPr>
        <w:t>/1</w:t>
      </w:r>
      <w:r w:rsidR="00EC0BB7">
        <w:rPr>
          <w:bCs/>
          <w:sz w:val="24"/>
          <w:szCs w:val="24"/>
        </w:rPr>
        <w:t>9</w:t>
      </w:r>
      <w:r w:rsidRPr="00D473DB" w:rsidR="0080559F">
        <w:rPr>
          <w:bCs/>
          <w:sz w:val="24"/>
          <w:szCs w:val="24"/>
        </w:rPr>
        <w:t>-</w:t>
      </w:r>
      <w:r w:rsidR="00866661">
        <w:rPr>
          <w:bCs/>
          <w:sz w:val="24"/>
          <w:szCs w:val="24"/>
        </w:rPr>
        <w:t>43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="00E81FCF" w:rsidP="00E81FCF" w:rsidRDefault="00853FF6">
      <w:pPr>
        <w:pStyle w:val="Naslov3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>Z A P I S N I K</w:t>
      </w:r>
    </w:p>
    <w:p w:rsidRPr="00D473DB" w:rsidR="00853FF6" w:rsidP="00E81FCF" w:rsidRDefault="00853FF6">
      <w:pPr>
        <w:pStyle w:val="Naslov3"/>
        <w:rPr>
          <w:b w:val="false"/>
          <w:bCs/>
          <w:szCs w:val="24"/>
        </w:rPr>
      </w:pPr>
      <w:r w:rsidRPr="00D473DB">
        <w:rPr>
          <w:b w:val="false"/>
          <w:bCs/>
          <w:szCs w:val="24"/>
        </w:rPr>
        <w:t>SA ISPITNOG ROČIŠTA</w:t>
      </w:r>
    </w:p>
    <w:p w:rsidRPr="00D473DB" w:rsidR="00715157" w:rsidP="00853FF6" w:rsidRDefault="00715157">
      <w:pPr>
        <w:pStyle w:val="Tijeloteksta"/>
        <w:rPr>
          <w:rFonts w:ascii="Times New Roman" w:hAnsi="Times New Roman"/>
          <w:bCs/>
          <w:szCs w:val="24"/>
        </w:rPr>
      </w:pPr>
    </w:p>
    <w:p w:rsidRPr="00555C2F" w:rsidR="00853FF6" w:rsidP="003039DD" w:rsidRDefault="00853FF6">
      <w:pPr>
        <w:pStyle w:val="Tijeloteksta"/>
        <w:rPr>
          <w:rFonts w:ascii="Times New Roman" w:hAnsi="Times New Roman"/>
          <w:bCs/>
          <w:szCs w:val="24"/>
        </w:rPr>
      </w:pPr>
      <w:r w:rsidRPr="00D473DB">
        <w:rPr>
          <w:rFonts w:ascii="Times New Roman" w:hAnsi="Times New Roman"/>
          <w:bCs/>
          <w:szCs w:val="24"/>
        </w:rPr>
        <w:t xml:space="preserve">održanog dana </w:t>
      </w:r>
      <w:r w:rsidR="00D27FB8">
        <w:rPr>
          <w:rFonts w:ascii="Times New Roman" w:hAnsi="Times New Roman"/>
          <w:bCs/>
          <w:szCs w:val="24"/>
        </w:rPr>
        <w:t>2</w:t>
      </w:r>
      <w:r w:rsidRPr="00D473DB" w:rsidR="0080559F">
        <w:rPr>
          <w:rFonts w:ascii="Times New Roman" w:hAnsi="Times New Roman"/>
          <w:bCs/>
          <w:szCs w:val="24"/>
        </w:rPr>
        <w:t xml:space="preserve">. </w:t>
      </w:r>
      <w:r w:rsidR="00D27FB8">
        <w:rPr>
          <w:rFonts w:ascii="Times New Roman" w:hAnsi="Times New Roman"/>
          <w:bCs/>
          <w:szCs w:val="24"/>
        </w:rPr>
        <w:t>veljače</w:t>
      </w:r>
      <w:r w:rsidRPr="00D473DB" w:rsidR="004642DE">
        <w:rPr>
          <w:rFonts w:ascii="Times New Roman" w:hAnsi="Times New Roman"/>
          <w:bCs/>
          <w:szCs w:val="24"/>
        </w:rPr>
        <w:t xml:space="preserve"> 20</w:t>
      </w:r>
      <w:r w:rsidR="002416DB">
        <w:rPr>
          <w:rFonts w:ascii="Times New Roman" w:hAnsi="Times New Roman"/>
          <w:bCs/>
          <w:szCs w:val="24"/>
        </w:rPr>
        <w:t>2</w:t>
      </w:r>
      <w:r w:rsidR="00D27FB8">
        <w:rPr>
          <w:rFonts w:ascii="Times New Roman" w:hAnsi="Times New Roman"/>
          <w:bCs/>
          <w:szCs w:val="24"/>
        </w:rPr>
        <w:t>1</w:t>
      </w:r>
      <w:r w:rsidRPr="00D473DB">
        <w:rPr>
          <w:rFonts w:ascii="Times New Roman" w:hAnsi="Times New Roman"/>
          <w:bCs/>
          <w:szCs w:val="24"/>
        </w:rPr>
        <w:t>.</w:t>
      </w:r>
      <w:r w:rsidRPr="00D473DB" w:rsidR="003039DD">
        <w:rPr>
          <w:rFonts w:ascii="Times New Roman" w:hAnsi="Times New Roman"/>
          <w:bCs/>
          <w:szCs w:val="24"/>
        </w:rPr>
        <w:t xml:space="preserve"> u</w:t>
      </w:r>
      <w:r w:rsidRPr="00D473DB">
        <w:rPr>
          <w:rFonts w:ascii="Times New Roman" w:hAnsi="Times New Roman"/>
          <w:bCs/>
          <w:szCs w:val="24"/>
        </w:rPr>
        <w:t xml:space="preserve"> Trgovačkom sudu u Z</w:t>
      </w:r>
      <w:r w:rsidRPr="00D473DB" w:rsidR="00456F28">
        <w:rPr>
          <w:rFonts w:ascii="Times New Roman" w:hAnsi="Times New Roman"/>
          <w:bCs/>
          <w:szCs w:val="24"/>
        </w:rPr>
        <w:t xml:space="preserve">agrebu, </w:t>
      </w:r>
      <w:r w:rsidRPr="00EC0BB7" w:rsidR="00BB724E">
        <w:rPr>
          <w:rFonts w:ascii="Times New Roman" w:hAnsi="Times New Roman"/>
          <w:bCs/>
          <w:szCs w:val="24"/>
        </w:rPr>
        <w:t>Amruševa 2/II</w:t>
      </w:r>
      <w:r w:rsidRPr="00EC0BB7" w:rsidR="00456F28">
        <w:rPr>
          <w:rFonts w:ascii="Times New Roman" w:hAnsi="Times New Roman"/>
          <w:bCs/>
          <w:szCs w:val="24"/>
        </w:rPr>
        <w:t xml:space="preserve">, </w:t>
      </w:r>
      <w:r w:rsidRPr="00A01CE0" w:rsidR="00D016B3">
        <w:rPr>
          <w:rFonts w:ascii="Times New Roman" w:hAnsi="Times New Roman"/>
        </w:rPr>
        <w:t>velik</w:t>
      </w:r>
      <w:r w:rsidR="00A01CE0">
        <w:rPr>
          <w:rFonts w:ascii="Times New Roman" w:hAnsi="Times New Roman"/>
        </w:rPr>
        <w:t>a</w:t>
      </w:r>
      <w:r w:rsidRPr="00A01CE0" w:rsidR="00D016B3">
        <w:rPr>
          <w:rFonts w:ascii="Times New Roman" w:hAnsi="Times New Roman"/>
        </w:rPr>
        <w:t xml:space="preserve"> dvoran</w:t>
      </w:r>
      <w:r w:rsidR="00A01CE0">
        <w:rPr>
          <w:rFonts w:ascii="Times New Roman" w:hAnsi="Times New Roman"/>
        </w:rPr>
        <w:t>a</w:t>
      </w:r>
      <w:r w:rsidRPr="00A01CE0" w:rsidR="00D016B3">
        <w:rPr>
          <w:rFonts w:ascii="Times New Roman" w:hAnsi="Times New Roman"/>
        </w:rPr>
        <w:t xml:space="preserve"> Trgovačkog suda u Zagrebu (soba br. 100, dvorište)</w:t>
      </w:r>
      <w:r w:rsidRPr="00EC0BB7" w:rsidR="00BB724E">
        <w:rPr>
          <w:rFonts w:ascii="Times New Roman" w:hAnsi="Times New Roman"/>
          <w:bCs/>
          <w:szCs w:val="24"/>
        </w:rPr>
        <w:t>,</w:t>
      </w:r>
      <w:r w:rsidRPr="00EC0BB7">
        <w:rPr>
          <w:rFonts w:ascii="Times New Roman" w:hAnsi="Times New Roman"/>
          <w:bCs/>
          <w:szCs w:val="24"/>
        </w:rPr>
        <w:t xml:space="preserve"> u stečajnom predmetu nad stečajnim </w:t>
      </w:r>
      <w:r w:rsidRPr="00555C2F">
        <w:rPr>
          <w:rFonts w:ascii="Times New Roman" w:hAnsi="Times New Roman"/>
          <w:bCs/>
          <w:szCs w:val="24"/>
        </w:rPr>
        <w:t xml:space="preserve">dužnikom </w:t>
      </w:r>
      <w:r w:rsidRPr="00555C2F" w:rsidR="00555C2F">
        <w:rPr>
          <w:rFonts w:ascii="Times New Roman" w:hAnsi="Times New Roman"/>
          <w:szCs w:val="24"/>
        </w:rPr>
        <w:t>HODALJ d.o.o. u stečaju, OIB: 09863811309, Gora (Grad Petrinja), Gora 182</w:t>
      </w:r>
      <w:r w:rsidRPr="00555C2F" w:rsidR="00DB0764">
        <w:rPr>
          <w:rFonts w:ascii="Times New Roman" w:hAnsi="Times New Roman"/>
          <w:lang w:val="pt-BR"/>
        </w:rPr>
        <w:t>,</w:t>
      </w:r>
    </w:p>
    <w:p w:rsidRPr="00EC0BB7" w:rsidR="00715157" w:rsidP="00853FF6" w:rsidRDefault="00715157">
      <w:pPr>
        <w:rPr>
          <w:bCs/>
          <w:sz w:val="24"/>
          <w:szCs w:val="24"/>
        </w:rPr>
      </w:pPr>
    </w:p>
    <w:p w:rsidRPr="00D473DB" w:rsidR="00D473DB" w:rsidP="00853FF6" w:rsidRDefault="00D473DB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Nazočni od suda:</w:t>
      </w:r>
    </w:p>
    <w:p w:rsidRPr="00D473DB" w:rsidR="00853FF6" w:rsidP="00853FF6" w:rsidRDefault="0080559F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Nikolina Dorić Hadžisejdić</w:t>
      </w:r>
      <w:r w:rsidRPr="00D473DB" w:rsidR="004642DE">
        <w:rPr>
          <w:bCs/>
          <w:sz w:val="24"/>
          <w:szCs w:val="24"/>
        </w:rPr>
        <w:t xml:space="preserve">, </w:t>
      </w:r>
      <w:r w:rsidRPr="00D473DB" w:rsidR="00853FF6">
        <w:rPr>
          <w:bCs/>
          <w:sz w:val="24"/>
          <w:szCs w:val="24"/>
        </w:rPr>
        <w:t>sudac</w:t>
      </w:r>
    </w:p>
    <w:p w:rsidRPr="00D473DB" w:rsidR="00853FF6" w:rsidP="00AE3986" w:rsidRDefault="0002061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Valentina Gabud</w:t>
      </w:r>
      <w:r w:rsidRPr="00D473DB" w:rsidR="00853FF6">
        <w:rPr>
          <w:bCs/>
          <w:sz w:val="24"/>
          <w:szCs w:val="24"/>
        </w:rPr>
        <w:t>, zapisničar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sz w:val="24"/>
          <w:szCs w:val="24"/>
        </w:rPr>
      </w:pPr>
      <w:r w:rsidRPr="00D473DB">
        <w:rPr>
          <w:sz w:val="24"/>
          <w:szCs w:val="24"/>
        </w:rPr>
        <w:t>Utvrđuje se da je pristu</w:t>
      </w:r>
      <w:r w:rsidR="00555C2F">
        <w:rPr>
          <w:sz w:val="24"/>
          <w:szCs w:val="24"/>
        </w:rPr>
        <w:t>pio</w:t>
      </w:r>
      <w:r w:rsidR="00EC0BB7">
        <w:rPr>
          <w:sz w:val="24"/>
          <w:szCs w:val="24"/>
        </w:rPr>
        <w:t xml:space="preserve"> stečajn</w:t>
      </w:r>
      <w:r w:rsidR="00555C2F">
        <w:rPr>
          <w:sz w:val="24"/>
          <w:szCs w:val="24"/>
        </w:rPr>
        <w:t>i</w:t>
      </w:r>
      <w:r w:rsidR="00EC0BB7">
        <w:rPr>
          <w:sz w:val="24"/>
          <w:szCs w:val="24"/>
        </w:rPr>
        <w:t xml:space="preserve"> upravitelj</w:t>
      </w:r>
      <w:r w:rsidR="002120BC">
        <w:rPr>
          <w:sz w:val="24"/>
          <w:szCs w:val="24"/>
        </w:rPr>
        <w:t xml:space="preserve"> </w:t>
      </w:r>
      <w:r w:rsidR="00555C2F">
        <w:rPr>
          <w:sz w:val="24"/>
          <w:szCs w:val="24"/>
        </w:rPr>
        <w:t>Domagoj Repač</w:t>
      </w:r>
      <w:r w:rsidRPr="00D473DB" w:rsidR="00640018">
        <w:rPr>
          <w:sz w:val="24"/>
          <w:szCs w:val="24"/>
        </w:rPr>
        <w:t>.</w:t>
      </w:r>
    </w:p>
    <w:p w:rsidRPr="00D473DB" w:rsidR="00853FF6" w:rsidP="00853FF6" w:rsidRDefault="00853FF6">
      <w:pPr>
        <w:rPr>
          <w:bCs/>
          <w:sz w:val="24"/>
          <w:szCs w:val="24"/>
        </w:rPr>
      </w:pPr>
    </w:p>
    <w:p w:rsidRPr="00D473DB" w:rsidR="00D4581C" w:rsidP="00853FF6" w:rsidRDefault="00E8178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Započeto u 1</w:t>
      </w:r>
      <w:r w:rsidR="00555C2F">
        <w:rPr>
          <w:bCs/>
          <w:sz w:val="24"/>
          <w:szCs w:val="24"/>
        </w:rPr>
        <w:t>2</w:t>
      </w:r>
      <w:r w:rsidR="00A4303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>0</w:t>
      </w:r>
      <w:r w:rsidR="00A43039">
        <w:rPr>
          <w:bCs/>
          <w:sz w:val="24"/>
          <w:szCs w:val="24"/>
        </w:rPr>
        <w:t>0</w:t>
      </w:r>
      <w:r w:rsidRPr="00D473DB" w:rsidR="00853FF6">
        <w:rPr>
          <w:bCs/>
          <w:sz w:val="24"/>
          <w:szCs w:val="24"/>
        </w:rPr>
        <w:t xml:space="preserve"> sati.</w:t>
      </w:r>
    </w:p>
    <w:p w:rsidRPr="00D473DB" w:rsidR="00D4581C" w:rsidP="00853FF6" w:rsidRDefault="00D4581C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Ročište je javno.</w:t>
      </w:r>
    </w:p>
    <w:p w:rsidRPr="00D473DB" w:rsidR="00715157" w:rsidP="00853FF6" w:rsidRDefault="00715157">
      <w:pPr>
        <w:rPr>
          <w:bCs/>
          <w:sz w:val="24"/>
          <w:szCs w:val="24"/>
        </w:rPr>
      </w:pPr>
    </w:p>
    <w:p w:rsidRPr="00D473DB" w:rsidR="00853FF6" w:rsidP="00853FF6" w:rsidRDefault="00853FF6">
      <w:pPr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Utvrđuje se da su p</w:t>
      </w:r>
      <w:r w:rsidRPr="00D473DB" w:rsidR="009E0988">
        <w:rPr>
          <w:bCs/>
          <w:sz w:val="24"/>
          <w:szCs w:val="24"/>
        </w:rPr>
        <w:t>ristupili sl</w:t>
      </w:r>
      <w:r w:rsidRPr="00D473DB">
        <w:rPr>
          <w:bCs/>
          <w:sz w:val="24"/>
          <w:szCs w:val="24"/>
        </w:rPr>
        <w:t>jedeći vjerovnici:</w:t>
      </w:r>
    </w:p>
    <w:p w:rsidRPr="00F83139" w:rsidR="00E84457" w:rsidP="00A96722" w:rsidRDefault="00E84457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F83139">
        <w:rPr>
          <w:color w:val="auto"/>
        </w:rPr>
        <w:t>RH, Ministarstvo financija, Porezna uprava, Područni ured Sisak, OIB: 18683136487,  Sis</w:t>
      </w:r>
      <w:r w:rsidRPr="00F83139" w:rsidR="00405A73">
        <w:rPr>
          <w:color w:val="auto"/>
        </w:rPr>
        <w:t xml:space="preserve">ak, Stjepana i Antuna Radića 30 </w:t>
      </w:r>
      <w:r w:rsidRPr="00F83139" w:rsidR="00F83139">
        <w:rPr>
          <w:color w:val="auto"/>
        </w:rPr>
        <w:t>–</w:t>
      </w:r>
      <w:r w:rsidRPr="00F83139" w:rsidR="00405A73">
        <w:rPr>
          <w:color w:val="auto"/>
        </w:rPr>
        <w:t xml:space="preserve"> </w:t>
      </w:r>
      <w:r w:rsidRPr="00F83139" w:rsidR="00F83139">
        <w:rPr>
          <w:color w:val="auto"/>
        </w:rPr>
        <w:t>zastupnica po zakonu Goranka Benceković, zamjenica ŽDO Sisak</w:t>
      </w:r>
    </w:p>
    <w:p w:rsidRPr="00535BC4" w:rsidR="00E84457" w:rsidP="00A96722" w:rsidRDefault="00E84457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535BC4">
        <w:rPr>
          <w:color w:val="auto"/>
        </w:rPr>
        <w:t>Branko Hodalj, OIB: 15461165432, Varaždinska 21, Lepo</w:t>
      </w:r>
      <w:r w:rsidRPr="00535BC4" w:rsidR="00405A73">
        <w:rPr>
          <w:color w:val="auto"/>
        </w:rPr>
        <w:t xml:space="preserve">glava </w:t>
      </w:r>
      <w:r w:rsidR="00535BC4">
        <w:rPr>
          <w:color w:val="auto"/>
        </w:rPr>
        <w:t>–</w:t>
      </w:r>
      <w:r w:rsidRPr="00535BC4" w:rsidR="00405A73">
        <w:rPr>
          <w:color w:val="auto"/>
        </w:rPr>
        <w:t xml:space="preserve"> </w:t>
      </w:r>
      <w:r w:rsidR="00535BC4">
        <w:rPr>
          <w:color w:val="auto"/>
        </w:rPr>
        <w:t>osobno, uz punomoćnika Nenada Šimuneca, odvjetnika u Zagrebu, punomoć uz prijavu</w:t>
      </w:r>
    </w:p>
    <w:p w:rsidRPr="00285A2B" w:rsidR="00E84457" w:rsidP="00A96722" w:rsidRDefault="00E8445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85A2B">
        <w:rPr>
          <w:rFonts w:ascii="Times New Roman" w:hAnsi="Times New Roman"/>
          <w:sz w:val="24"/>
          <w:szCs w:val="24"/>
        </w:rPr>
        <w:t>Transagent d.o.o., OIB: 65317199776, Verdieva 6, R</w:t>
      </w:r>
      <w:r w:rsidRPr="00285A2B" w:rsidR="00405A73">
        <w:rPr>
          <w:rFonts w:ascii="Times New Roman" w:hAnsi="Times New Roman"/>
          <w:sz w:val="24"/>
          <w:szCs w:val="24"/>
        </w:rPr>
        <w:t xml:space="preserve">ijeka </w:t>
      </w:r>
      <w:r w:rsidR="00285A2B">
        <w:rPr>
          <w:rFonts w:ascii="Times New Roman" w:hAnsi="Times New Roman"/>
          <w:sz w:val="24"/>
          <w:szCs w:val="24"/>
        </w:rPr>
        <w:t>–</w:t>
      </w:r>
      <w:r w:rsidRPr="00285A2B" w:rsidR="00405A73">
        <w:rPr>
          <w:rFonts w:ascii="Times New Roman" w:hAnsi="Times New Roman"/>
          <w:sz w:val="24"/>
          <w:szCs w:val="24"/>
        </w:rPr>
        <w:t xml:space="preserve"> </w:t>
      </w:r>
      <w:r w:rsidR="00285A2B">
        <w:rPr>
          <w:rFonts w:ascii="Times New Roman" w:hAnsi="Times New Roman"/>
          <w:sz w:val="24"/>
          <w:szCs w:val="24"/>
        </w:rPr>
        <w:t>punomoćnica Matea</w:t>
      </w:r>
      <w:r w:rsidR="00D03401">
        <w:rPr>
          <w:rFonts w:ascii="Times New Roman" w:hAnsi="Times New Roman"/>
          <w:sz w:val="24"/>
          <w:szCs w:val="24"/>
        </w:rPr>
        <w:t xml:space="preserve"> Ladan, odvjetnička vježbenica (predaje zamjeničku punomoć) u zamjenu za odvjetnika Zorana Vukića, punomoć uz prijavu </w:t>
      </w:r>
    </w:p>
    <w:p w:rsidRPr="00535BC4" w:rsidR="00E84457" w:rsidP="00535BC4" w:rsidRDefault="00E8445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86A6C">
        <w:rPr>
          <w:rFonts w:ascii="Times New Roman" w:hAnsi="Times New Roman"/>
          <w:sz w:val="24"/>
          <w:szCs w:val="24"/>
        </w:rPr>
        <w:t>Vlado Hodalj, OIB: 59867897938, Gora 182, Petr</w:t>
      </w:r>
      <w:r w:rsidRPr="00686A6C" w:rsidR="00405A73">
        <w:rPr>
          <w:rFonts w:ascii="Times New Roman" w:hAnsi="Times New Roman"/>
          <w:sz w:val="24"/>
          <w:szCs w:val="24"/>
        </w:rPr>
        <w:t xml:space="preserve">inja </w:t>
      </w:r>
      <w:r w:rsidR="00686A6C">
        <w:rPr>
          <w:rFonts w:ascii="Times New Roman" w:hAnsi="Times New Roman"/>
          <w:sz w:val="24"/>
          <w:szCs w:val="24"/>
        </w:rPr>
        <w:t>– osobno uz</w:t>
      </w:r>
      <w:r w:rsidRPr="00686A6C" w:rsidR="00405A73">
        <w:rPr>
          <w:rFonts w:ascii="Times New Roman" w:hAnsi="Times New Roman"/>
          <w:sz w:val="24"/>
          <w:szCs w:val="24"/>
        </w:rPr>
        <w:t xml:space="preserve"> </w:t>
      </w:r>
      <w:r w:rsidRPr="00686A6C" w:rsidR="00686A6C">
        <w:rPr>
          <w:rFonts w:ascii="Times New Roman" w:hAnsi="Times New Roman"/>
          <w:sz w:val="24"/>
          <w:szCs w:val="24"/>
        </w:rPr>
        <w:t>punomoćnik</w:t>
      </w:r>
      <w:r w:rsidR="00686A6C">
        <w:rPr>
          <w:rFonts w:ascii="Times New Roman" w:hAnsi="Times New Roman"/>
          <w:sz w:val="24"/>
          <w:szCs w:val="24"/>
        </w:rPr>
        <w:t>a</w:t>
      </w:r>
      <w:r w:rsidRPr="00686A6C" w:rsidR="00686A6C">
        <w:rPr>
          <w:rFonts w:ascii="Times New Roman" w:hAnsi="Times New Roman"/>
          <w:sz w:val="24"/>
          <w:szCs w:val="24"/>
        </w:rPr>
        <w:t xml:space="preserve"> Josip</w:t>
      </w:r>
      <w:r w:rsidR="00686A6C">
        <w:rPr>
          <w:rFonts w:ascii="Times New Roman" w:hAnsi="Times New Roman"/>
          <w:sz w:val="24"/>
          <w:szCs w:val="24"/>
        </w:rPr>
        <w:t>a</w:t>
      </w:r>
      <w:r w:rsidRPr="00686A6C" w:rsidR="00686A6C">
        <w:rPr>
          <w:rFonts w:ascii="Times New Roman" w:hAnsi="Times New Roman"/>
          <w:sz w:val="24"/>
          <w:szCs w:val="24"/>
        </w:rPr>
        <w:t xml:space="preserve"> Kozjak</w:t>
      </w:r>
      <w:r w:rsidR="00686A6C">
        <w:rPr>
          <w:rFonts w:ascii="Times New Roman" w:hAnsi="Times New Roman"/>
          <w:sz w:val="24"/>
          <w:szCs w:val="24"/>
        </w:rPr>
        <w:t>a</w:t>
      </w:r>
      <w:r w:rsidRPr="00686A6C" w:rsidR="00686A6C">
        <w:rPr>
          <w:rFonts w:ascii="Times New Roman" w:hAnsi="Times New Roman"/>
          <w:sz w:val="24"/>
          <w:szCs w:val="24"/>
        </w:rPr>
        <w:t>, odvjetnika u OD Kozjak i Rendić, punomoć u spisu</w:t>
      </w:r>
    </w:p>
    <w:p w:rsidRPr="00535BC4" w:rsidR="00E84457" w:rsidP="00A96722" w:rsidRDefault="00E8445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35BC4">
        <w:rPr>
          <w:rFonts w:ascii="Times New Roman" w:hAnsi="Times New Roman"/>
          <w:sz w:val="24"/>
          <w:szCs w:val="24"/>
        </w:rPr>
        <w:t>OTP Banka d.d., OIB: 52508873833, Dom</w:t>
      </w:r>
      <w:r w:rsidRPr="00535BC4" w:rsidR="00405A73">
        <w:rPr>
          <w:rFonts w:ascii="Times New Roman" w:hAnsi="Times New Roman"/>
          <w:sz w:val="24"/>
          <w:szCs w:val="24"/>
        </w:rPr>
        <w:t xml:space="preserve">ovinskog rata 61, Split </w:t>
      </w:r>
      <w:r w:rsidR="00535BC4">
        <w:rPr>
          <w:rFonts w:ascii="Times New Roman" w:hAnsi="Times New Roman"/>
          <w:sz w:val="24"/>
          <w:szCs w:val="24"/>
        </w:rPr>
        <w:t>–</w:t>
      </w:r>
      <w:r w:rsidRPr="00535BC4" w:rsidR="00405A73">
        <w:rPr>
          <w:rFonts w:ascii="Times New Roman" w:hAnsi="Times New Roman"/>
          <w:sz w:val="24"/>
          <w:szCs w:val="24"/>
        </w:rPr>
        <w:t xml:space="preserve"> </w:t>
      </w:r>
      <w:r w:rsidR="00535BC4">
        <w:rPr>
          <w:rFonts w:ascii="Times New Roman" w:hAnsi="Times New Roman"/>
          <w:sz w:val="24"/>
          <w:szCs w:val="24"/>
        </w:rPr>
        <w:t>punomoćnik Andi Drandić, odvjetnički vježbenik u OD Vukina i Parteri, punomoć uz prijavu</w:t>
      </w:r>
    </w:p>
    <w:p w:rsidR="00E84457" w:rsidP="00A96722" w:rsidRDefault="00E8445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83139">
        <w:rPr>
          <w:rFonts w:ascii="Times New Roman" w:hAnsi="Times New Roman"/>
          <w:sz w:val="24"/>
          <w:szCs w:val="24"/>
        </w:rPr>
        <w:t>EGORRA d.o.o., OIB: 06938193849, Varaždinska 21, Lepog</w:t>
      </w:r>
      <w:r w:rsidRPr="00F83139" w:rsidR="00405A73">
        <w:rPr>
          <w:rFonts w:ascii="Times New Roman" w:hAnsi="Times New Roman"/>
          <w:sz w:val="24"/>
          <w:szCs w:val="24"/>
        </w:rPr>
        <w:t xml:space="preserve">lava </w:t>
      </w:r>
      <w:r w:rsidRPr="00F83139" w:rsidR="00F83139">
        <w:rPr>
          <w:rFonts w:ascii="Times New Roman" w:hAnsi="Times New Roman"/>
          <w:sz w:val="24"/>
          <w:szCs w:val="24"/>
        </w:rPr>
        <w:t>–</w:t>
      </w:r>
      <w:r w:rsidRPr="00F83139" w:rsidR="00405A73">
        <w:rPr>
          <w:rFonts w:ascii="Times New Roman" w:hAnsi="Times New Roman"/>
          <w:sz w:val="24"/>
          <w:szCs w:val="24"/>
        </w:rPr>
        <w:t xml:space="preserve"> </w:t>
      </w:r>
      <w:r w:rsidRPr="00F83139" w:rsidR="00F83139">
        <w:rPr>
          <w:rFonts w:ascii="Times New Roman" w:hAnsi="Times New Roman"/>
          <w:sz w:val="24"/>
          <w:szCs w:val="24"/>
        </w:rPr>
        <w:t>zastupnik po zakonu Tomislav Hodalj</w:t>
      </w:r>
      <w:r w:rsidR="00F83139">
        <w:rPr>
          <w:rFonts w:ascii="Times New Roman" w:hAnsi="Times New Roman"/>
          <w:sz w:val="24"/>
          <w:szCs w:val="24"/>
        </w:rPr>
        <w:t xml:space="preserve"> uz punomoćnika Josipa Kozjaka, odvjetnika u OD Kozjak i Rendić, punomoć u spisu</w:t>
      </w:r>
    </w:p>
    <w:p w:rsidRPr="00F83139" w:rsidR="00285A2B" w:rsidP="00A96722" w:rsidRDefault="00285A2B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Hrvatska banka za obnovu i razvitak, OIB: 26702280390, Trg J.J. Strossmayera 9, Zagreb</w:t>
      </w:r>
      <w:r>
        <w:rPr>
          <w:rFonts w:ascii="Times New Roman" w:hAnsi="Times New Roman"/>
          <w:sz w:val="24"/>
          <w:szCs w:val="24"/>
        </w:rPr>
        <w:t xml:space="preserve"> – punomoćnik po zaposlenju Domagoj Mikašek, punomoć uz prijavu</w:t>
      </w:r>
    </w:p>
    <w:p w:rsidR="000F0EBC" w:rsidP="00316A33" w:rsidRDefault="00535BC4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da je kao javnost prisutna Blaženka Hodalj.</w:t>
      </w:r>
    </w:p>
    <w:p w:rsidRPr="00D473DB" w:rsidR="000769F3" w:rsidP="00316A33" w:rsidRDefault="000769F3">
      <w:pPr>
        <w:ind w:left="360"/>
        <w:rPr>
          <w:bCs/>
          <w:sz w:val="24"/>
          <w:szCs w:val="24"/>
        </w:rPr>
      </w:pPr>
    </w:p>
    <w:p w:rsidRPr="00FA7112" w:rsidR="002120BC" w:rsidP="002120BC" w:rsidRDefault="002120BC">
      <w:pPr>
        <w:ind w:firstLine="360"/>
        <w:jc w:val="both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 xml:space="preserve">Utvrđuje se da je rješenje o otvaranju stečajnog postupka nad dužnikom od </w:t>
      </w:r>
      <w:r w:rsidRPr="00D473DB">
        <w:rPr>
          <w:bCs/>
          <w:sz w:val="24"/>
          <w:szCs w:val="24"/>
        </w:rPr>
        <w:br/>
      </w:r>
      <w:r w:rsidR="000769F3">
        <w:rPr>
          <w:sz w:val="24"/>
          <w:szCs w:val="24"/>
        </w:rPr>
        <w:t>15</w:t>
      </w:r>
      <w:r w:rsidRPr="00B1152C">
        <w:rPr>
          <w:sz w:val="24"/>
          <w:szCs w:val="24"/>
        </w:rPr>
        <w:t xml:space="preserve">. </w:t>
      </w:r>
      <w:r w:rsidR="000769F3">
        <w:rPr>
          <w:sz w:val="24"/>
          <w:szCs w:val="24"/>
        </w:rPr>
        <w:t>rujna</w:t>
      </w:r>
      <w:r w:rsidR="00E81784">
        <w:rPr>
          <w:sz w:val="24"/>
          <w:szCs w:val="24"/>
        </w:rPr>
        <w:t xml:space="preserve"> 2020</w:t>
      </w:r>
      <w:r w:rsidRPr="00D473DB">
        <w:rPr>
          <w:bCs/>
          <w:sz w:val="24"/>
          <w:szCs w:val="24"/>
        </w:rPr>
        <w:t xml:space="preserve">., </w:t>
      </w:r>
      <w:r w:rsidRPr="00D473DB" w:rsidR="000769F3">
        <w:rPr>
          <w:bCs/>
          <w:sz w:val="24"/>
          <w:szCs w:val="24"/>
        </w:rPr>
        <w:t xml:space="preserve">objavljeno na mrežnoj stranici e-oglasna ploča Trgovačkog suda u Zagrebu </w:t>
      </w:r>
      <w:r w:rsidR="000769F3">
        <w:rPr>
          <w:bCs/>
          <w:sz w:val="24"/>
          <w:szCs w:val="24"/>
        </w:rPr>
        <w:t>15</w:t>
      </w:r>
      <w:r w:rsidRPr="00B1152C" w:rsidR="000769F3">
        <w:rPr>
          <w:sz w:val="24"/>
          <w:szCs w:val="24"/>
        </w:rPr>
        <w:t xml:space="preserve">. </w:t>
      </w:r>
      <w:r w:rsidR="000769F3">
        <w:rPr>
          <w:sz w:val="24"/>
          <w:szCs w:val="24"/>
        </w:rPr>
        <w:lastRenderedPageBreak/>
        <w:t>rujna 2020</w:t>
      </w:r>
      <w:r w:rsidRPr="00FA7112" w:rsidR="000769F3">
        <w:rPr>
          <w:bCs/>
          <w:sz w:val="24"/>
          <w:szCs w:val="24"/>
        </w:rPr>
        <w:t>.</w:t>
      </w:r>
      <w:r w:rsidR="00CB5E3A">
        <w:rPr>
          <w:bCs/>
          <w:sz w:val="24"/>
          <w:szCs w:val="24"/>
        </w:rPr>
        <w:t>.</w:t>
      </w:r>
      <w:r w:rsidR="000769F3">
        <w:rPr>
          <w:bCs/>
          <w:sz w:val="24"/>
          <w:szCs w:val="24"/>
        </w:rPr>
        <w:t xml:space="preserve"> </w:t>
      </w:r>
      <w:r w:rsidR="00CB5E3A">
        <w:rPr>
          <w:bCs/>
          <w:sz w:val="24"/>
          <w:szCs w:val="24"/>
        </w:rPr>
        <w:t>Zaključkom od 17. prosinca 2020.</w:t>
      </w:r>
      <w:r w:rsidRPr="00D473DB">
        <w:rPr>
          <w:bCs/>
          <w:sz w:val="24"/>
          <w:szCs w:val="24"/>
        </w:rPr>
        <w:t xml:space="preserve"> </w:t>
      </w:r>
      <w:r w:rsidR="00CD16EC">
        <w:rPr>
          <w:bCs/>
          <w:sz w:val="24"/>
          <w:szCs w:val="24"/>
        </w:rPr>
        <w:t xml:space="preserve">kojim je </w:t>
      </w:r>
      <w:r w:rsidRPr="00D473DB">
        <w:rPr>
          <w:bCs/>
          <w:sz w:val="24"/>
          <w:szCs w:val="24"/>
        </w:rPr>
        <w:t>određeno</w:t>
      </w:r>
      <w:r w:rsidR="00CD16EC">
        <w:rPr>
          <w:bCs/>
          <w:sz w:val="24"/>
          <w:szCs w:val="24"/>
        </w:rPr>
        <w:t xml:space="preserve"> </w:t>
      </w:r>
      <w:r w:rsidRPr="00D473DB">
        <w:rPr>
          <w:bCs/>
          <w:sz w:val="24"/>
          <w:szCs w:val="24"/>
        </w:rPr>
        <w:t>današnje ispitno i izvještajno ročište objavljen</w:t>
      </w:r>
      <w:r w:rsidR="00CD16EC">
        <w:rPr>
          <w:bCs/>
          <w:sz w:val="24"/>
          <w:szCs w:val="24"/>
        </w:rPr>
        <w:t xml:space="preserve"> je</w:t>
      </w:r>
      <w:r w:rsidRPr="00D473DB">
        <w:rPr>
          <w:bCs/>
          <w:sz w:val="24"/>
          <w:szCs w:val="24"/>
        </w:rPr>
        <w:t xml:space="preserve"> na mrežnoj stranici e-oglasna ploča Trgovačkog suda u Zagrebu </w:t>
      </w:r>
      <w:r w:rsidR="00CD16EC">
        <w:rPr>
          <w:bCs/>
          <w:sz w:val="24"/>
          <w:szCs w:val="24"/>
        </w:rPr>
        <w:t>1</w:t>
      </w:r>
      <w:r w:rsidR="00E81784">
        <w:rPr>
          <w:sz w:val="24"/>
          <w:szCs w:val="24"/>
        </w:rPr>
        <w:t>7</w:t>
      </w:r>
      <w:r w:rsidRPr="00B1152C" w:rsidR="00E81784">
        <w:rPr>
          <w:sz w:val="24"/>
          <w:szCs w:val="24"/>
        </w:rPr>
        <w:t xml:space="preserve">. </w:t>
      </w:r>
      <w:r w:rsidR="00CD16EC">
        <w:rPr>
          <w:sz w:val="24"/>
          <w:szCs w:val="24"/>
        </w:rPr>
        <w:t>prosinca</w:t>
      </w:r>
      <w:r w:rsidR="00E81784">
        <w:rPr>
          <w:sz w:val="24"/>
          <w:szCs w:val="24"/>
        </w:rPr>
        <w:t xml:space="preserve"> 2020</w:t>
      </w:r>
      <w:r w:rsidRPr="00FA7112">
        <w:rPr>
          <w:bCs/>
          <w:sz w:val="24"/>
          <w:szCs w:val="24"/>
        </w:rPr>
        <w:t>.</w:t>
      </w:r>
    </w:p>
    <w:p w:rsidRPr="00D473DB" w:rsidR="002120BC" w:rsidP="002120BC" w:rsidRDefault="002120BC">
      <w:pPr>
        <w:rPr>
          <w:bCs/>
          <w:sz w:val="24"/>
          <w:szCs w:val="24"/>
        </w:rPr>
      </w:pPr>
    </w:p>
    <w:p w:rsidRPr="00D473DB" w:rsidR="002120BC" w:rsidP="002120BC" w:rsidRDefault="002120BC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Sudac otvara raspravu i objavljuje da je predmet današnjeg ročišta ispitivanje prijavljenih tražbina prema iznosima i isplatnom redu kako su uneseni u tablice koje je sastavio stečajni upravitelj i koje tablice su sukladno odredbi čl. 259. SZ-a bile objavljene na mrežnoj stranici e-oglasna ploča Trgovačkog suda u Zagrebu i nalazile su se na uvidu u sobi </w:t>
      </w:r>
      <w:r w:rsidR="00CD16EC">
        <w:rPr>
          <w:sz w:val="24"/>
          <w:szCs w:val="24"/>
        </w:rPr>
        <w:t>4</w:t>
      </w:r>
      <w:r>
        <w:rPr>
          <w:sz w:val="24"/>
          <w:szCs w:val="24"/>
        </w:rPr>
        <w:t>9</w:t>
      </w:r>
      <w:r w:rsidR="00CD16EC">
        <w:rPr>
          <w:bCs/>
          <w:sz w:val="24"/>
          <w:szCs w:val="24"/>
        </w:rPr>
        <w:t>/II (dvorišna</w:t>
      </w:r>
      <w:r w:rsidRPr="00D473DB">
        <w:rPr>
          <w:bCs/>
          <w:sz w:val="24"/>
          <w:szCs w:val="24"/>
        </w:rPr>
        <w:t xml:space="preserve"> zgrada) </w:t>
      </w:r>
      <w:r w:rsidRPr="00D473DB">
        <w:rPr>
          <w:sz w:val="24"/>
          <w:szCs w:val="24"/>
        </w:rPr>
        <w:t xml:space="preserve">u Trgovačkom sudu u Zagrebu.                                        </w:t>
      </w:r>
    </w:p>
    <w:p w:rsidRPr="00D473DB" w:rsidR="002120BC" w:rsidP="002120BC" w:rsidRDefault="002120BC">
      <w:pPr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             </w:t>
      </w:r>
    </w:p>
    <w:p w:rsidR="002120BC" w:rsidP="002120BC" w:rsidRDefault="002120BC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Uz tablice su bile izložene i prijave svih vjerovnika koje su stigle u roku objave koji je određen rješenjem o otvaranju stečajnog postupka nad dužnikom od </w:t>
      </w:r>
      <w:r w:rsidR="006B296F">
        <w:rPr>
          <w:sz w:val="24"/>
          <w:szCs w:val="24"/>
        </w:rPr>
        <w:t>15</w:t>
      </w:r>
      <w:r w:rsidRPr="00B1152C" w:rsidR="00E81784">
        <w:rPr>
          <w:sz w:val="24"/>
          <w:szCs w:val="24"/>
        </w:rPr>
        <w:t xml:space="preserve">. </w:t>
      </w:r>
      <w:r w:rsidR="006B296F">
        <w:rPr>
          <w:sz w:val="24"/>
          <w:szCs w:val="24"/>
        </w:rPr>
        <w:t>rujna</w:t>
      </w:r>
      <w:r w:rsidR="00E81784">
        <w:rPr>
          <w:sz w:val="24"/>
          <w:szCs w:val="24"/>
        </w:rPr>
        <w:t xml:space="preserve"> 2020</w:t>
      </w:r>
      <w:r>
        <w:rPr>
          <w:sz w:val="24"/>
          <w:szCs w:val="24"/>
        </w:rPr>
        <w:t>.</w:t>
      </w:r>
    </w:p>
    <w:p w:rsidR="00DB0764" w:rsidP="00DB0764" w:rsidRDefault="00DB0764">
      <w:pPr>
        <w:ind w:firstLine="360"/>
        <w:jc w:val="both"/>
        <w:rPr>
          <w:sz w:val="24"/>
          <w:szCs w:val="24"/>
        </w:rPr>
      </w:pPr>
    </w:p>
    <w:p w:rsidRPr="00D473DB" w:rsidR="000D28B2" w:rsidP="000D28B2" w:rsidRDefault="0064196D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S</w:t>
      </w:r>
      <w:r w:rsidRPr="00D473DB" w:rsidR="006A4FAF">
        <w:rPr>
          <w:sz w:val="24"/>
          <w:szCs w:val="24"/>
        </w:rPr>
        <w:t xml:space="preserve">udac obavještava vjerovnike da sukladno čl. </w:t>
      </w:r>
      <w:r w:rsidRPr="00D473DB" w:rsidR="00150D16">
        <w:rPr>
          <w:sz w:val="24"/>
          <w:szCs w:val="24"/>
        </w:rPr>
        <w:t>265</w:t>
      </w:r>
      <w:r w:rsidRPr="00D473DB" w:rsidR="006A4FAF">
        <w:rPr>
          <w:sz w:val="24"/>
          <w:szCs w:val="24"/>
        </w:rPr>
        <w:t xml:space="preserve">. SZ-a oni vjerovnici kojima je </w:t>
      </w:r>
      <w:r w:rsidRPr="00D473DB" w:rsidR="00AB50AD">
        <w:rPr>
          <w:sz w:val="24"/>
          <w:szCs w:val="24"/>
        </w:rPr>
        <w:t>tražbina priznata</w:t>
      </w:r>
      <w:r w:rsidRPr="00D473DB" w:rsidR="006A4FAF">
        <w:rPr>
          <w:sz w:val="24"/>
          <w:szCs w:val="24"/>
        </w:rPr>
        <w:t xml:space="preserve"> neće dob</w:t>
      </w:r>
      <w:r w:rsidRPr="00D473DB" w:rsidR="007657B8">
        <w:rPr>
          <w:sz w:val="24"/>
          <w:szCs w:val="24"/>
        </w:rPr>
        <w:t xml:space="preserve">iti poseban otpravak rješenja o </w:t>
      </w:r>
      <w:r w:rsidRPr="00D473DB" w:rsidR="006A4FAF">
        <w:rPr>
          <w:sz w:val="24"/>
          <w:szCs w:val="24"/>
        </w:rPr>
        <w:t>utvrđenoj tražbini, osim ako to posebno ne zatraže i plate trošak rješenja.</w:t>
      </w: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Rješenje o utvrđenim i osporenim tražbinama objaviti će se na mrežnoj stranici e-oglasna ploča sudova (čl. 265. st. 2. SZ-a). </w:t>
      </w: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Vjerovnici čije tražbine budu osporene (čl. 266. SZ-a) biti će upućeni na parnicu u roku od 8 dana od dana pravomoćnosti rješenja o upućivanju u parnicu, odnosno primitka drugostupanjske odluke (čl. 267. st. 1. SZ.-a). </w:t>
      </w:r>
    </w:p>
    <w:p w:rsidRPr="00D473DB" w:rsidR="000D28B2" w:rsidP="000D28B2" w:rsidRDefault="000D28B2">
      <w:pPr>
        <w:jc w:val="both"/>
        <w:rPr>
          <w:sz w:val="24"/>
          <w:szCs w:val="24"/>
        </w:rPr>
      </w:pPr>
    </w:p>
    <w:p w:rsidRPr="00D473DB" w:rsidR="000D28B2" w:rsidP="000D28B2" w:rsidRDefault="000D28B2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Poziva se stečajni upravitelj određeno očitovati osporava li ili priznaje svaku prijavljenu tražbinu</w:t>
      </w:r>
      <w:r w:rsidRPr="00D473DB" w:rsidR="002A3A8D">
        <w:rPr>
          <w:sz w:val="24"/>
          <w:szCs w:val="24"/>
        </w:rPr>
        <w:t xml:space="preserve"> </w:t>
      </w:r>
      <w:r w:rsidRPr="00D473DB">
        <w:rPr>
          <w:sz w:val="24"/>
          <w:szCs w:val="24"/>
        </w:rPr>
        <w:t>(čl. 260. st. 2. SZ-a).</w:t>
      </w:r>
    </w:p>
    <w:p w:rsidRPr="00D473DB" w:rsidR="00C76C38" w:rsidP="000D28B2" w:rsidRDefault="00C76C38">
      <w:pPr>
        <w:jc w:val="both"/>
        <w:rPr>
          <w:sz w:val="24"/>
          <w:szCs w:val="24"/>
        </w:rPr>
      </w:pPr>
    </w:p>
    <w:p w:rsidRPr="00D473DB" w:rsidR="007657B8" w:rsidP="007657B8" w:rsidRDefault="007657B8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Prelazi se na ispitivanje svake pojedine tražbine.</w:t>
      </w:r>
    </w:p>
    <w:p w:rsidRPr="00D473DB" w:rsidR="007657B8" w:rsidP="007657B8" w:rsidRDefault="007657B8">
      <w:pPr>
        <w:jc w:val="both"/>
        <w:rPr>
          <w:sz w:val="24"/>
          <w:szCs w:val="24"/>
        </w:rPr>
      </w:pPr>
    </w:p>
    <w:p w:rsidRPr="00D473DB" w:rsidR="00EC0BB7" w:rsidP="00EC0BB7" w:rsidRDefault="00EC0BB7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Stečajni upravitelj izjavljuje da su prijavljene i obrađene tražbine I</w:t>
      </w:r>
      <w:r w:rsidR="009B4270">
        <w:rPr>
          <w:sz w:val="24"/>
          <w:szCs w:val="24"/>
        </w:rPr>
        <w:t>.</w:t>
      </w:r>
      <w:r w:rsidRPr="00D473DB">
        <w:rPr>
          <w:sz w:val="24"/>
          <w:szCs w:val="24"/>
        </w:rPr>
        <w:t xml:space="preserve"> i II</w:t>
      </w:r>
      <w:r w:rsidR="009B4270">
        <w:rPr>
          <w:sz w:val="24"/>
          <w:szCs w:val="24"/>
        </w:rPr>
        <w:t>.</w:t>
      </w:r>
      <w:r w:rsidRPr="00D473DB">
        <w:rPr>
          <w:sz w:val="24"/>
          <w:szCs w:val="24"/>
        </w:rPr>
        <w:t xml:space="preserve"> višeg isplatnog reda.</w:t>
      </w:r>
    </w:p>
    <w:p w:rsidRPr="00D473DB" w:rsidR="00EC0BB7" w:rsidP="00EC0BB7" w:rsidRDefault="00EC0BB7">
      <w:pPr>
        <w:jc w:val="both"/>
        <w:rPr>
          <w:bCs/>
          <w:sz w:val="24"/>
          <w:szCs w:val="24"/>
        </w:rPr>
      </w:pPr>
    </w:p>
    <w:p w:rsidRPr="00D473DB" w:rsidR="00EC0BB7" w:rsidP="00EC0BB7" w:rsidRDefault="00EC0BB7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Stečajni upravitelj čita prijavljene tražbine vjerovnika I. višeg isplatnog reda</w:t>
      </w:r>
    </w:p>
    <w:p w:rsidRPr="0002061D" w:rsidR="002A3A8D" w:rsidP="00643DBE" w:rsidRDefault="002A3A8D">
      <w:pPr>
        <w:jc w:val="both"/>
        <w:rPr>
          <w:color w:val="FF0000"/>
          <w:sz w:val="24"/>
          <w:szCs w:val="24"/>
        </w:rPr>
      </w:pPr>
    </w:p>
    <w:p w:rsidRPr="00730B0B" w:rsidR="00DF0F9D" w:rsidP="00DF0F9D" w:rsidRDefault="0064196D">
      <w:pPr>
        <w:ind w:firstLine="360"/>
        <w:jc w:val="both"/>
        <w:rPr>
          <w:sz w:val="24"/>
          <w:szCs w:val="24"/>
        </w:rPr>
      </w:pPr>
      <w:r w:rsidRPr="00FA7112">
        <w:rPr>
          <w:sz w:val="24"/>
          <w:szCs w:val="24"/>
        </w:rPr>
        <w:t>Stečajni</w:t>
      </w:r>
      <w:r w:rsidRPr="00FA7112" w:rsidR="00DF0F9D">
        <w:rPr>
          <w:sz w:val="24"/>
          <w:szCs w:val="24"/>
        </w:rPr>
        <w:t xml:space="preserve"> upravitelj priznaje sljedeće prijavljene tražbine vjerovnika upisane</w:t>
      </w:r>
      <w:r w:rsidRPr="00FA7112" w:rsidR="00150D16">
        <w:rPr>
          <w:sz w:val="24"/>
          <w:szCs w:val="24"/>
        </w:rPr>
        <w:t xml:space="preserve"> u tablici </w:t>
      </w:r>
      <w:r w:rsidRPr="00FA7112">
        <w:rPr>
          <w:sz w:val="24"/>
          <w:szCs w:val="24"/>
        </w:rPr>
        <w:t>I</w:t>
      </w:r>
      <w:r w:rsidR="00A43039">
        <w:rPr>
          <w:sz w:val="24"/>
          <w:szCs w:val="24"/>
        </w:rPr>
        <w:t>.</w:t>
      </w:r>
      <w:r w:rsidRPr="00FA7112" w:rsidR="00DF0F9D">
        <w:rPr>
          <w:sz w:val="24"/>
          <w:szCs w:val="24"/>
        </w:rPr>
        <w:t xml:space="preserve"> višeg </w:t>
      </w:r>
      <w:r w:rsidRPr="00730B0B" w:rsidR="00DF0F9D">
        <w:rPr>
          <w:sz w:val="24"/>
          <w:szCs w:val="24"/>
        </w:rPr>
        <w:t>isplatnog reda.</w:t>
      </w:r>
    </w:p>
    <w:p w:rsidRPr="00730B0B" w:rsidR="00B40FF0" w:rsidP="00730B0B" w:rsidRDefault="00B40FF0">
      <w:pPr>
        <w:pStyle w:val="Odlomakpopisa"/>
        <w:ind w:left="690"/>
        <w:jc w:val="both"/>
        <w:rPr>
          <w:rFonts w:ascii="Times New Roman" w:hAnsi="Times New Roman"/>
          <w:sz w:val="24"/>
          <w:szCs w:val="24"/>
        </w:rPr>
      </w:pPr>
    </w:p>
    <w:p w:rsidR="00EC0BB7" w:rsidP="00A96722" w:rsidRDefault="00EC0BB7">
      <w:pPr>
        <w:pStyle w:val="Default"/>
        <w:numPr>
          <w:ilvl w:val="0"/>
          <w:numId w:val="3"/>
        </w:numPr>
        <w:jc w:val="both"/>
      </w:pPr>
      <w:r w:rsidRPr="00EC0BB7">
        <w:t>RH, M</w:t>
      </w:r>
      <w:r w:rsidR="00483CBC">
        <w:t>inistarstvo financija</w:t>
      </w:r>
      <w:r w:rsidRPr="00EC0BB7">
        <w:t>, P</w:t>
      </w:r>
      <w:r w:rsidR="00483CBC">
        <w:t>orezna uprava</w:t>
      </w:r>
      <w:r w:rsidRPr="00EC0BB7">
        <w:t>, P</w:t>
      </w:r>
      <w:r w:rsidR="00973921">
        <w:t>odručni ured Sisak</w:t>
      </w:r>
      <w:r w:rsidRPr="00EC0BB7">
        <w:t xml:space="preserve">, OIB: 18683136487, </w:t>
      </w:r>
      <w:r w:rsidR="00973921">
        <w:t xml:space="preserve"> Sisak, Stjepana i Antuna Radića 30 </w:t>
      </w:r>
      <w:r w:rsidRPr="00973921" w:rsidR="00CA7D42">
        <w:t>, u i</w:t>
      </w:r>
      <w:r w:rsidRPr="00973921" w:rsidR="00417C96">
        <w:t xml:space="preserve">znosu od </w:t>
      </w:r>
      <w:r w:rsidR="007B2C53">
        <w:t>115.690,88</w:t>
      </w:r>
      <w:r w:rsidRPr="00973921">
        <w:t xml:space="preserve"> kn.</w:t>
      </w:r>
    </w:p>
    <w:p w:rsidR="0089667D" w:rsidP="00A96722" w:rsidRDefault="007B2C53">
      <w:pPr>
        <w:pStyle w:val="Default"/>
        <w:numPr>
          <w:ilvl w:val="0"/>
          <w:numId w:val="3"/>
        </w:numPr>
        <w:jc w:val="both"/>
      </w:pPr>
      <w:r>
        <w:t xml:space="preserve">Branko Hodalj, OIB: 15461165432, </w:t>
      </w:r>
      <w:r w:rsidR="0089667D">
        <w:t>Varaždinska 21, Lepoglava, u iznosu od 13.911,24 kn.</w:t>
      </w:r>
    </w:p>
    <w:p w:rsidR="00B96879" w:rsidP="00A96722" w:rsidRDefault="0089667D">
      <w:pPr>
        <w:pStyle w:val="Default"/>
        <w:numPr>
          <w:ilvl w:val="0"/>
          <w:numId w:val="3"/>
        </w:numPr>
        <w:jc w:val="both"/>
      </w:pPr>
      <w:r>
        <w:t xml:space="preserve">Odvjetničko društvo Mihalić &amp; Pikija d.o.o., OIB: </w:t>
      </w:r>
      <w:r w:rsidR="00B96879">
        <w:t>96944931963, Ede Murtića 9, Zagreb, u iznosu od 55.907,79 kn.</w:t>
      </w:r>
    </w:p>
    <w:p w:rsidR="00F01A6C" w:rsidP="00A96722" w:rsidRDefault="00B96879">
      <w:pPr>
        <w:pStyle w:val="Default"/>
        <w:numPr>
          <w:ilvl w:val="0"/>
          <w:numId w:val="3"/>
        </w:numPr>
        <w:jc w:val="both"/>
      </w:pPr>
      <w:r>
        <w:t>Branko Hodalj, OIB: 15461165432, Varaždinska 21, L</w:t>
      </w:r>
      <w:r w:rsidR="00F01A6C">
        <w:t>epoglava, u iznosu od 101.346,60</w:t>
      </w:r>
      <w:r>
        <w:t xml:space="preserve"> kn.</w:t>
      </w:r>
    </w:p>
    <w:p w:rsidR="00C02F1F" w:rsidP="00A96722" w:rsidRDefault="00F01A6C">
      <w:pPr>
        <w:pStyle w:val="Default"/>
        <w:numPr>
          <w:ilvl w:val="0"/>
          <w:numId w:val="3"/>
        </w:numPr>
        <w:jc w:val="both"/>
      </w:pPr>
      <w:r>
        <w:t>Barica Stolnik, OIB: 37015482601,  Ž</w:t>
      </w:r>
      <w:r w:rsidR="00C02F1F">
        <w:t xml:space="preserve">arovnica 136, </w:t>
      </w:r>
      <w:r>
        <w:t>Lepoglava</w:t>
      </w:r>
      <w:r w:rsidR="00C02F1F">
        <w:t>, u iznosu od 548.254,86 kn.</w:t>
      </w:r>
    </w:p>
    <w:p w:rsidR="00C64E9A" w:rsidP="00A96722" w:rsidRDefault="00C02F1F">
      <w:pPr>
        <w:pStyle w:val="Default"/>
        <w:numPr>
          <w:ilvl w:val="0"/>
          <w:numId w:val="3"/>
        </w:numPr>
        <w:jc w:val="both"/>
      </w:pPr>
      <w:r>
        <w:lastRenderedPageBreak/>
        <w:t>Sanja Car, OIB: 94447322344,  Klenovnik 352, Klenovnik</w:t>
      </w:r>
      <w:r w:rsidR="00C64E9A">
        <w:t>, u iznosu od 383.305,37 kn.</w:t>
      </w:r>
    </w:p>
    <w:p w:rsidRPr="00973921" w:rsidR="00F01A6C" w:rsidP="00A96722" w:rsidRDefault="00C64E9A">
      <w:pPr>
        <w:pStyle w:val="Default"/>
        <w:numPr>
          <w:ilvl w:val="0"/>
          <w:numId w:val="3"/>
        </w:numPr>
        <w:jc w:val="both"/>
      </w:pPr>
      <w:r>
        <w:t xml:space="preserve">Slađana Juren, OIB: 33594448681, Kameničko podgorje 58, Lepoglava, u iznosu od </w:t>
      </w:r>
      <w:r w:rsidR="00B37CC1">
        <w:t>383.305,37 kn.</w:t>
      </w:r>
      <w:r>
        <w:t xml:space="preserve">  </w:t>
      </w:r>
      <w:r w:rsidR="00C02F1F">
        <w:t xml:space="preserve">  </w:t>
      </w:r>
      <w:r w:rsidR="00F01A6C">
        <w:t xml:space="preserve">  </w:t>
      </w:r>
    </w:p>
    <w:p w:rsidRPr="00730B0B" w:rsidR="00AE6CDD" w:rsidP="00A43039" w:rsidRDefault="00AE6CDD">
      <w:pPr>
        <w:jc w:val="both"/>
        <w:rPr>
          <w:bCs/>
          <w:sz w:val="24"/>
          <w:szCs w:val="24"/>
        </w:rPr>
      </w:pPr>
    </w:p>
    <w:p w:rsidR="00C44132" w:rsidP="00C44132" w:rsidRDefault="00C44132">
      <w:pPr>
        <w:pStyle w:val="Default"/>
        <w:jc w:val="both"/>
        <w:rPr>
          <w:bCs/>
          <w:i/>
          <w:color w:val="FF0000"/>
        </w:rPr>
      </w:pPr>
    </w:p>
    <w:p w:rsidRPr="00C44132" w:rsidR="00117D8C" w:rsidP="00C44132" w:rsidRDefault="00C44132">
      <w:pPr>
        <w:pStyle w:val="Default"/>
        <w:ind w:firstLine="360"/>
        <w:jc w:val="both"/>
        <w:rPr>
          <w:bCs/>
          <w:color w:val="auto"/>
        </w:rPr>
      </w:pPr>
      <w:r w:rsidRPr="00C44132">
        <w:rPr>
          <w:bCs/>
          <w:color w:val="auto"/>
        </w:rPr>
        <w:t>Vjerovnik Branko Hodalj osporava tražbine vjerovnika</w:t>
      </w:r>
      <w:r w:rsidRPr="00C44132">
        <w:rPr>
          <w:color w:val="auto"/>
        </w:rPr>
        <w:t xml:space="preserve"> 5. Barica Stolnik, OIB: 37015482601,  Žarovnica 136, Lepoglava</w:t>
      </w:r>
      <w:r w:rsidR="00C47CF7">
        <w:rPr>
          <w:color w:val="auto"/>
        </w:rPr>
        <w:t>, u iznosu od</w:t>
      </w:r>
      <w:r w:rsidR="00277CF8">
        <w:rPr>
          <w:color w:val="auto"/>
        </w:rPr>
        <w:t xml:space="preserve"> 464.873,09</w:t>
      </w:r>
      <w:r w:rsidR="00C47CF7">
        <w:rPr>
          <w:color w:val="auto"/>
        </w:rPr>
        <w:t xml:space="preserve"> </w:t>
      </w:r>
      <w:r w:rsidRPr="00C44132">
        <w:rPr>
          <w:color w:val="auto"/>
        </w:rPr>
        <w:t>kn, 6. Sanja Car, OIB: 94447322344,  Klenovnik 352, Klenovnik</w:t>
      </w:r>
      <w:r w:rsidR="00AE7ADC">
        <w:rPr>
          <w:color w:val="auto"/>
        </w:rPr>
        <w:t>, u iznosu od 296.199,84</w:t>
      </w:r>
      <w:r w:rsidRPr="00C44132">
        <w:rPr>
          <w:color w:val="auto"/>
        </w:rPr>
        <w:t xml:space="preserve"> kn, 7. Slađana Juren, OIB: 33594448681, Kameničko podgorje 58, Lepoglava, u iznosu od </w:t>
      </w:r>
      <w:r w:rsidR="00AE7ADC">
        <w:rPr>
          <w:color w:val="auto"/>
        </w:rPr>
        <w:t>378.590,36</w:t>
      </w:r>
      <w:r w:rsidRPr="00C44132">
        <w:rPr>
          <w:color w:val="auto"/>
        </w:rPr>
        <w:t xml:space="preserve"> kn</w:t>
      </w:r>
      <w:r w:rsidR="008D31D9">
        <w:rPr>
          <w:color w:val="auto"/>
        </w:rPr>
        <w:t>,</w:t>
      </w:r>
      <w:r w:rsidRPr="00C44132">
        <w:rPr>
          <w:color w:val="auto"/>
        </w:rPr>
        <w:t xml:space="preserve"> </w:t>
      </w:r>
      <w:r w:rsidRPr="00C44132" w:rsidR="00117D8C">
        <w:rPr>
          <w:bCs/>
          <w:color w:val="auto"/>
        </w:rPr>
        <w:t xml:space="preserve">kao razlog </w:t>
      </w:r>
      <w:r w:rsidR="008D31D9">
        <w:rPr>
          <w:bCs/>
          <w:color w:val="auto"/>
        </w:rPr>
        <w:t xml:space="preserve">osporavanja navodi </w:t>
      </w:r>
      <w:r w:rsidR="00825B32">
        <w:rPr>
          <w:bCs/>
          <w:color w:val="auto"/>
        </w:rPr>
        <w:t>da su izdani računa i da je kompenzacija izvršena, da je navedenim vjerovnicima isplaćeno po pravomoćnim presudama</w:t>
      </w:r>
      <w:r w:rsidR="009F0088">
        <w:rPr>
          <w:bCs/>
          <w:color w:val="auto"/>
        </w:rPr>
        <w:t xml:space="preserve"> osporeni iznosi, a dokumentacija se nalazi u društvu Egorra d.o.o. te zastupnik po zakonu istu ne želi predati. Također pretpostavljam da se navedena dokumentacija može pronaći i u knjigovodstvenom servisu Fis</w:t>
      </w:r>
      <w:r w:rsidR="008322B8">
        <w:rPr>
          <w:bCs/>
          <w:color w:val="auto"/>
        </w:rPr>
        <w:t xml:space="preserve"> koje je vodilo knjigovodstvo društva Hodalj d.o.o., a tada društvo Egorra d.o.o. nije niti postojalo.</w:t>
      </w:r>
    </w:p>
    <w:p w:rsidR="00C44132" w:rsidP="00A43039" w:rsidRDefault="00C44132">
      <w:pPr>
        <w:jc w:val="both"/>
        <w:rPr>
          <w:bCs/>
          <w:i/>
          <w:color w:val="FF0000"/>
          <w:sz w:val="24"/>
          <w:szCs w:val="24"/>
          <w:highlight w:val="yellow"/>
        </w:rPr>
      </w:pPr>
    </w:p>
    <w:p w:rsidRPr="008322B8" w:rsidR="008D31D9" w:rsidP="00A43039" w:rsidRDefault="008D31D9">
      <w:pPr>
        <w:jc w:val="both"/>
        <w:rPr>
          <w:bCs/>
          <w:sz w:val="24"/>
          <w:szCs w:val="24"/>
          <w:highlight w:val="yellow"/>
        </w:rPr>
      </w:pPr>
    </w:p>
    <w:p w:rsidRPr="008322B8" w:rsidR="00A43039" w:rsidP="00A43039" w:rsidRDefault="00A43039">
      <w:pPr>
        <w:jc w:val="both"/>
        <w:rPr>
          <w:bCs/>
          <w:sz w:val="24"/>
          <w:szCs w:val="24"/>
        </w:rPr>
      </w:pPr>
      <w:r w:rsidRPr="008322B8">
        <w:rPr>
          <w:bCs/>
          <w:sz w:val="24"/>
          <w:szCs w:val="24"/>
        </w:rPr>
        <w:t>Na upit suca stečajni upravitelj odgovora kako ospo</w:t>
      </w:r>
      <w:r w:rsidRPr="008322B8" w:rsidR="008322B8">
        <w:rPr>
          <w:bCs/>
          <w:sz w:val="24"/>
          <w:szCs w:val="24"/>
        </w:rPr>
        <w:t>rene tražbine navedenih vjerovnika su prijavljene</w:t>
      </w:r>
      <w:r w:rsidRPr="008322B8">
        <w:rPr>
          <w:bCs/>
          <w:sz w:val="24"/>
          <w:szCs w:val="24"/>
        </w:rPr>
        <w:t xml:space="preserve"> na temelju ovršn</w:t>
      </w:r>
      <w:r w:rsidRPr="008322B8" w:rsidR="008322B8">
        <w:rPr>
          <w:bCs/>
          <w:sz w:val="24"/>
          <w:szCs w:val="24"/>
        </w:rPr>
        <w:t>ih isprava</w:t>
      </w:r>
      <w:r w:rsidRPr="008322B8">
        <w:rPr>
          <w:bCs/>
          <w:sz w:val="24"/>
          <w:szCs w:val="24"/>
        </w:rPr>
        <w:t>.</w:t>
      </w:r>
    </w:p>
    <w:p w:rsidRPr="00D473DB" w:rsidR="00117D8C" w:rsidP="00BB6FEA" w:rsidRDefault="00117D8C">
      <w:pPr>
        <w:jc w:val="both"/>
        <w:rPr>
          <w:bCs/>
          <w:color w:val="FF0000"/>
          <w:sz w:val="24"/>
          <w:szCs w:val="24"/>
        </w:rPr>
      </w:pPr>
      <w:r w:rsidRPr="00D473DB">
        <w:rPr>
          <w:bCs/>
          <w:i/>
          <w:color w:val="FF0000"/>
          <w:sz w:val="24"/>
          <w:szCs w:val="24"/>
        </w:rPr>
        <w:tab/>
      </w:r>
    </w:p>
    <w:p w:rsidRPr="00865AD3" w:rsidR="008F2000" w:rsidP="00865AD3" w:rsidRDefault="00D228E9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     </w:t>
      </w:r>
      <w:r w:rsidRPr="00FF65FB" w:rsidR="00FF65FB">
        <w:rPr>
          <w:bCs/>
          <w:i/>
          <w:color w:val="FF0000"/>
          <w:sz w:val="24"/>
          <w:szCs w:val="24"/>
        </w:rPr>
        <w:tab/>
      </w:r>
    </w:p>
    <w:p w:rsidRPr="00D473DB" w:rsidR="008F2000" w:rsidP="008F2000" w:rsidRDefault="008F2000">
      <w:pPr>
        <w:ind w:firstLine="720"/>
        <w:jc w:val="both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Nitko od nazočnih vjerovnika ne ospor</w:t>
      </w:r>
      <w:r w:rsidR="008E7EF7">
        <w:rPr>
          <w:bCs/>
          <w:sz w:val="24"/>
          <w:szCs w:val="24"/>
        </w:rPr>
        <w:t>ava</w:t>
      </w:r>
      <w:r w:rsidR="009C0F6E">
        <w:rPr>
          <w:bCs/>
          <w:sz w:val="24"/>
          <w:szCs w:val="24"/>
        </w:rPr>
        <w:t xml:space="preserve"> ostale</w:t>
      </w:r>
      <w:r w:rsidR="00A2368A">
        <w:rPr>
          <w:bCs/>
          <w:sz w:val="24"/>
          <w:szCs w:val="24"/>
        </w:rPr>
        <w:t xml:space="preserve"> tražbin</w:t>
      </w:r>
      <w:r w:rsidR="009C0F6E">
        <w:rPr>
          <w:bCs/>
          <w:sz w:val="24"/>
          <w:szCs w:val="24"/>
        </w:rPr>
        <w:t>e</w:t>
      </w:r>
      <w:r w:rsidRPr="00D473DB">
        <w:rPr>
          <w:bCs/>
          <w:sz w:val="24"/>
          <w:szCs w:val="24"/>
        </w:rPr>
        <w:t xml:space="preserve"> koj</w:t>
      </w:r>
      <w:r w:rsidR="00A2368A">
        <w:rPr>
          <w:bCs/>
          <w:sz w:val="24"/>
          <w:szCs w:val="24"/>
        </w:rPr>
        <w:t>u</w:t>
      </w:r>
      <w:r w:rsidRPr="00D473DB">
        <w:rPr>
          <w:bCs/>
          <w:sz w:val="24"/>
          <w:szCs w:val="24"/>
        </w:rPr>
        <w:t xml:space="preserve"> je</w:t>
      </w:r>
      <w:r w:rsidR="00EC0BB7">
        <w:rPr>
          <w:bCs/>
          <w:sz w:val="24"/>
          <w:szCs w:val="24"/>
        </w:rPr>
        <w:t xml:space="preserve"> stečajni upravitelj priznao u </w:t>
      </w:r>
      <w:r w:rsidRPr="00D473DB">
        <w:rPr>
          <w:bCs/>
          <w:sz w:val="24"/>
          <w:szCs w:val="24"/>
        </w:rPr>
        <w:t>I. višem isplatnom redu.</w:t>
      </w:r>
    </w:p>
    <w:p w:rsidRPr="00D473DB" w:rsidR="008F2000" w:rsidP="008F2000" w:rsidRDefault="008F2000">
      <w:pPr>
        <w:jc w:val="both"/>
        <w:rPr>
          <w:bCs/>
          <w:sz w:val="24"/>
          <w:szCs w:val="24"/>
        </w:rPr>
      </w:pPr>
    </w:p>
    <w:p w:rsidR="008F2000" w:rsidP="00645A93" w:rsidRDefault="00A2368A">
      <w:pPr>
        <w:pStyle w:val="Default"/>
        <w:ind w:firstLine="360"/>
        <w:jc w:val="both"/>
        <w:rPr>
          <w:bCs/>
        </w:rPr>
      </w:pPr>
      <w:r>
        <w:rPr>
          <w:bCs/>
        </w:rPr>
        <w:t xml:space="preserve">Sudac objavljuje da se </w:t>
      </w:r>
      <w:r w:rsidR="009C0F6E">
        <w:rPr>
          <w:bCs/>
        </w:rPr>
        <w:t xml:space="preserve">ostale tražbine osim (5. </w:t>
      </w:r>
      <w:r w:rsidR="009C0F6E">
        <w:t xml:space="preserve">Barica Stolnik, OIB: 37015482601,  Žarovnica 136, Lepoglava, u iznosu od 548.254,86 kn, 6. Sanja Car, OIB: 94447322344,  Klenovnik 352, Klenovnik, u iznosu od 383.305,37 kn, 7. Slađana Juren, OIB: 33594448681, Kameničko podgorje 58, Lepoglava, u iznosu od 383.305,37 kn) </w:t>
      </w:r>
      <w:r>
        <w:rPr>
          <w:bCs/>
        </w:rPr>
        <w:t>smatra</w:t>
      </w:r>
      <w:r w:rsidR="00645A93">
        <w:rPr>
          <w:bCs/>
        </w:rPr>
        <w:t>ju</w:t>
      </w:r>
      <w:r w:rsidR="00EC0BB7">
        <w:rPr>
          <w:bCs/>
        </w:rPr>
        <w:t xml:space="preserve"> utvrđen</w:t>
      </w:r>
      <w:r w:rsidR="00645A93">
        <w:rPr>
          <w:bCs/>
        </w:rPr>
        <w:t>i</w:t>
      </w:r>
      <w:r w:rsidR="00EC0BB7">
        <w:rPr>
          <w:bCs/>
        </w:rPr>
        <w:t xml:space="preserve">m  i razvrstavaju u </w:t>
      </w:r>
      <w:r w:rsidRPr="00D473DB" w:rsidR="008F2000">
        <w:rPr>
          <w:bCs/>
        </w:rPr>
        <w:t>I. viši isplatni red.</w:t>
      </w:r>
    </w:p>
    <w:p w:rsidR="00CA7D42" w:rsidP="00417C96" w:rsidRDefault="00CA7D42">
      <w:pPr>
        <w:jc w:val="both"/>
        <w:rPr>
          <w:bCs/>
          <w:sz w:val="24"/>
          <w:szCs w:val="24"/>
        </w:rPr>
      </w:pPr>
    </w:p>
    <w:p w:rsidR="00EC0BB7" w:rsidP="008F2000" w:rsidRDefault="00EC0BB7">
      <w:pPr>
        <w:ind w:firstLine="720"/>
        <w:jc w:val="both"/>
        <w:rPr>
          <w:bCs/>
          <w:sz w:val="24"/>
          <w:szCs w:val="24"/>
        </w:rPr>
      </w:pPr>
    </w:p>
    <w:p w:rsidR="00EC0BB7" w:rsidP="00EC0BB7" w:rsidRDefault="00EC0BB7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>Stečajni upravitelj čita prijavljene tražbine vjerovnika I</w:t>
      </w:r>
      <w:r>
        <w:rPr>
          <w:sz w:val="24"/>
          <w:szCs w:val="24"/>
        </w:rPr>
        <w:t>I</w:t>
      </w:r>
      <w:r w:rsidRPr="00D473DB">
        <w:rPr>
          <w:sz w:val="24"/>
          <w:szCs w:val="24"/>
        </w:rPr>
        <w:t>. višeg isplatnog reda</w:t>
      </w:r>
    </w:p>
    <w:p w:rsidR="003F6FAE" w:rsidP="00EC0BB7" w:rsidRDefault="003F6FAE">
      <w:pPr>
        <w:ind w:firstLine="360"/>
        <w:jc w:val="both"/>
        <w:rPr>
          <w:sz w:val="24"/>
          <w:szCs w:val="24"/>
        </w:rPr>
      </w:pPr>
    </w:p>
    <w:p w:rsidRPr="00D473DB" w:rsidR="003F6FAE" w:rsidP="00EC0BB7" w:rsidRDefault="003F6FAE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napominje da tražbinu vjerovnika</w:t>
      </w:r>
      <w:r w:rsidR="005900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22. </w:t>
      </w:r>
      <w:r w:rsidRPr="00E87B6E">
        <w:rPr>
          <w:sz w:val="24"/>
          <w:szCs w:val="24"/>
        </w:rPr>
        <w:t xml:space="preserve">Vlado Hodalj, OIB: 59867897938, </w:t>
      </w:r>
      <w:r w:rsidR="00617F55">
        <w:rPr>
          <w:sz w:val="24"/>
          <w:szCs w:val="24"/>
        </w:rPr>
        <w:t>Gora 182, Petrinja</w:t>
      </w:r>
      <w:r w:rsidR="0059002E">
        <w:rPr>
          <w:sz w:val="24"/>
          <w:szCs w:val="24"/>
        </w:rPr>
        <w:t>,</w:t>
      </w:r>
      <w:r w:rsidRPr="0059002E" w:rsidR="0059002E">
        <w:rPr>
          <w:sz w:val="24"/>
          <w:szCs w:val="24"/>
        </w:rPr>
        <w:t xml:space="preserve"> </w:t>
      </w:r>
      <w:r w:rsidR="0059002E">
        <w:rPr>
          <w:sz w:val="24"/>
          <w:szCs w:val="24"/>
        </w:rPr>
        <w:t xml:space="preserve">suprotno dostavljenoj tablici priznaje </w:t>
      </w:r>
      <w:r w:rsidR="00617F55">
        <w:rPr>
          <w:sz w:val="24"/>
          <w:szCs w:val="24"/>
        </w:rPr>
        <w:t xml:space="preserve">u iznosu </w:t>
      </w:r>
      <w:r w:rsidRPr="003F6FAE" w:rsidR="00617F55">
        <w:rPr>
          <w:sz w:val="24"/>
          <w:szCs w:val="24"/>
        </w:rPr>
        <w:t>554.939,65 kn</w:t>
      </w:r>
      <w:r w:rsidR="00617F55">
        <w:rPr>
          <w:sz w:val="24"/>
          <w:szCs w:val="24"/>
        </w:rPr>
        <w:t>, a obzirom da  preostali iznos prijavljene tražbine od 233.997,39 kn predstavlja tražbinu nižeg isplatnog reda te se odnosi na zajam kojim se nadomješta kapital.</w:t>
      </w:r>
      <w:r w:rsidR="005C0573">
        <w:rPr>
          <w:sz w:val="24"/>
          <w:szCs w:val="24"/>
        </w:rPr>
        <w:t xml:space="preserve"> Stoga osporava tražbinu u navedenom isnosu.</w:t>
      </w:r>
    </w:p>
    <w:p w:rsidRPr="0002061D" w:rsidR="00EC0BB7" w:rsidP="00EC0BB7" w:rsidRDefault="00EC0BB7">
      <w:pPr>
        <w:jc w:val="both"/>
        <w:rPr>
          <w:color w:val="FF0000"/>
          <w:sz w:val="24"/>
          <w:szCs w:val="24"/>
        </w:rPr>
      </w:pPr>
    </w:p>
    <w:p w:rsidRPr="00730B0B" w:rsidR="00EC0BB7" w:rsidP="00EC0BB7" w:rsidRDefault="00EC0BB7">
      <w:pPr>
        <w:ind w:firstLine="360"/>
        <w:jc w:val="both"/>
        <w:rPr>
          <w:sz w:val="24"/>
          <w:szCs w:val="24"/>
        </w:rPr>
      </w:pPr>
      <w:r w:rsidRPr="00FA7112">
        <w:rPr>
          <w:sz w:val="24"/>
          <w:szCs w:val="24"/>
        </w:rPr>
        <w:t>Stečajni upravitelj priznaje sljedeće prijavljene tražbine vjerovnika upisane u tablici I</w:t>
      </w:r>
      <w:r>
        <w:rPr>
          <w:sz w:val="24"/>
          <w:szCs w:val="24"/>
        </w:rPr>
        <w:t>I.</w:t>
      </w:r>
      <w:r w:rsidRPr="00FA7112">
        <w:rPr>
          <w:sz w:val="24"/>
          <w:szCs w:val="24"/>
        </w:rPr>
        <w:t xml:space="preserve"> višeg </w:t>
      </w:r>
      <w:r w:rsidRPr="00730B0B">
        <w:rPr>
          <w:sz w:val="24"/>
          <w:szCs w:val="24"/>
        </w:rPr>
        <w:t>isplatnog reda.</w:t>
      </w:r>
    </w:p>
    <w:p w:rsidRPr="00D473DB" w:rsidR="00EC0BB7" w:rsidP="008F2000" w:rsidRDefault="00EC0BB7">
      <w:pPr>
        <w:ind w:firstLine="720"/>
        <w:jc w:val="both"/>
        <w:rPr>
          <w:bCs/>
          <w:sz w:val="24"/>
          <w:szCs w:val="24"/>
        </w:rPr>
      </w:pPr>
    </w:p>
    <w:p w:rsidR="008F629C" w:rsidP="008F2000" w:rsidRDefault="008F629C">
      <w:pPr>
        <w:ind w:firstLine="720"/>
        <w:jc w:val="both"/>
        <w:rPr>
          <w:bCs/>
          <w:sz w:val="24"/>
          <w:szCs w:val="24"/>
        </w:rPr>
      </w:pPr>
    </w:p>
    <w:p w:rsidRPr="001F093F" w:rsidR="006360A5" w:rsidP="00A96722" w:rsidRDefault="0060267B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F093F">
        <w:rPr>
          <w:rFonts w:ascii="Times New Roman" w:hAnsi="Times New Roman"/>
          <w:sz w:val="24"/>
          <w:szCs w:val="24"/>
        </w:rPr>
        <w:t>IHS Računovodstvo d.o.o.</w:t>
      </w:r>
      <w:r w:rsidRPr="001F093F" w:rsidR="00AF2831">
        <w:rPr>
          <w:rFonts w:ascii="Times New Roman" w:hAnsi="Times New Roman"/>
          <w:sz w:val="24"/>
          <w:szCs w:val="24"/>
        </w:rPr>
        <w:t>,</w:t>
      </w:r>
      <w:r w:rsidRPr="001F093F" w:rsidR="006360A5">
        <w:rPr>
          <w:rFonts w:ascii="Times New Roman" w:hAnsi="Times New Roman"/>
          <w:sz w:val="24"/>
          <w:szCs w:val="24"/>
        </w:rPr>
        <w:t xml:space="preserve"> OIB: </w:t>
      </w:r>
      <w:r w:rsidRPr="001F093F" w:rsidR="005A2CA9">
        <w:rPr>
          <w:rFonts w:ascii="Times New Roman" w:hAnsi="Times New Roman"/>
          <w:sz w:val="24"/>
          <w:szCs w:val="24"/>
        </w:rPr>
        <w:t>56665847854</w:t>
      </w:r>
      <w:r w:rsidRPr="001F093F" w:rsidR="009175E9">
        <w:rPr>
          <w:rFonts w:ascii="Times New Roman" w:hAnsi="Times New Roman"/>
          <w:sz w:val="24"/>
          <w:szCs w:val="24"/>
        </w:rPr>
        <w:t>,</w:t>
      </w:r>
      <w:r w:rsidRPr="001F093F" w:rsidR="005A2CA9">
        <w:rPr>
          <w:rFonts w:ascii="Times New Roman" w:hAnsi="Times New Roman"/>
          <w:sz w:val="24"/>
          <w:szCs w:val="24"/>
        </w:rPr>
        <w:t xml:space="preserve"> Zagreb, Šljivik 4,</w:t>
      </w:r>
      <w:r w:rsidRPr="001F093F" w:rsidR="001E634B">
        <w:rPr>
          <w:rFonts w:ascii="Times New Roman" w:hAnsi="Times New Roman"/>
          <w:sz w:val="24"/>
          <w:szCs w:val="24"/>
        </w:rPr>
        <w:t xml:space="preserve"> u iznosu od 19.796,52</w:t>
      </w:r>
      <w:r w:rsidRPr="001F093F" w:rsidR="002F2049">
        <w:rPr>
          <w:rFonts w:ascii="Times New Roman" w:hAnsi="Times New Roman"/>
          <w:sz w:val="24"/>
          <w:szCs w:val="24"/>
        </w:rPr>
        <w:t xml:space="preserve"> kn.</w:t>
      </w:r>
    </w:p>
    <w:p w:rsidRPr="00E87B6E" w:rsidR="001E634B" w:rsidP="00A96722" w:rsidRDefault="001E634B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F093F">
        <w:rPr>
          <w:rFonts w:ascii="Times New Roman" w:hAnsi="Times New Roman"/>
          <w:sz w:val="24"/>
          <w:szCs w:val="24"/>
        </w:rPr>
        <w:t xml:space="preserve">Hrvatska </w:t>
      </w:r>
      <w:r w:rsidR="00645A93">
        <w:rPr>
          <w:rFonts w:ascii="Times New Roman" w:hAnsi="Times New Roman"/>
          <w:sz w:val="24"/>
          <w:szCs w:val="24"/>
        </w:rPr>
        <w:t>Radiotelevizija, javna ustanova</w:t>
      </w:r>
      <w:r w:rsidRPr="001F093F">
        <w:rPr>
          <w:rFonts w:ascii="Times New Roman" w:hAnsi="Times New Roman"/>
          <w:sz w:val="24"/>
          <w:szCs w:val="24"/>
        </w:rPr>
        <w:t xml:space="preserve">, OIB: 68419124305, Prisavlje 3, Zagreb, u </w:t>
      </w:r>
      <w:r w:rsidRPr="00E87B6E">
        <w:rPr>
          <w:rFonts w:ascii="Times New Roman" w:hAnsi="Times New Roman"/>
          <w:sz w:val="24"/>
          <w:szCs w:val="24"/>
        </w:rPr>
        <w:t>iznosu od 7.583,74 kn.</w:t>
      </w:r>
    </w:p>
    <w:p w:rsidRPr="00E87B6E" w:rsidR="001E634B" w:rsidP="00A96722" w:rsidRDefault="0098528A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lastRenderedPageBreak/>
        <w:t>RH, Ministarstvo financija, Porezna uprava, Područni ured Sisak, OIB: 18683136487,  Sisak, Stjepana i Antuna Radića 30 , u iznosu od 274.764,68 kn.</w:t>
      </w:r>
    </w:p>
    <w:p w:rsidRPr="00E87B6E" w:rsidR="008835EE" w:rsidP="00A96722" w:rsidRDefault="0098528A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Sava osiguranje d.d., OIB: 45237012600</w:t>
      </w:r>
      <w:r w:rsidRPr="00E87B6E" w:rsidR="008835EE">
        <w:rPr>
          <w:rFonts w:ascii="Times New Roman" w:hAnsi="Times New Roman"/>
          <w:sz w:val="24"/>
          <w:szCs w:val="24"/>
        </w:rPr>
        <w:t>, R. Frangeša Mihanovića 9, Zagreb, u iznosu od 21.548,90 kn.</w:t>
      </w:r>
    </w:p>
    <w:p w:rsidRPr="00E87B6E" w:rsidR="0098528A" w:rsidP="00A96722" w:rsidRDefault="008835EE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  </w:t>
      </w:r>
      <w:r w:rsidRPr="00E87B6E" w:rsidR="003E53D9">
        <w:rPr>
          <w:rFonts w:ascii="Times New Roman" w:hAnsi="Times New Roman"/>
          <w:sz w:val="24"/>
          <w:szCs w:val="24"/>
        </w:rPr>
        <w:t>E.ON Energija, OIB: 81103558092, Capraška 6, Zagreb, u iznosu od 83.947,98 kn.</w:t>
      </w:r>
    </w:p>
    <w:p w:rsidRPr="00E87B6E" w:rsidR="003E53D9" w:rsidP="00A96722" w:rsidRDefault="00EE3609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Hrvatski telekom d.d., OIB: 81793146560, Radnička 21, Zagreb, u iznosu od 16.963,90 kn.</w:t>
      </w:r>
    </w:p>
    <w:p w:rsidRPr="00E87B6E" w:rsidR="00EE3609" w:rsidP="00A96722" w:rsidRDefault="00747016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HEP-Operator distribucijskog sustava d.o.o. (Elektra Varaždin) , OIB: 468306007, Zagreb, Ulica grada Vukovara 37 (dostava na adresu Elektre Varaždin, Kratka 3, Varaždin), u iznosu od 8.907.47 kn.</w:t>
      </w:r>
    </w:p>
    <w:p w:rsidRPr="00E87B6E" w:rsidR="00747016" w:rsidP="00A96722" w:rsidRDefault="00747016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Grad Lepoglava, OIB: 793682247</w:t>
      </w:r>
      <w:r w:rsidRPr="00E87B6E" w:rsidR="00393021">
        <w:rPr>
          <w:rFonts w:ascii="Times New Roman" w:hAnsi="Times New Roman"/>
          <w:sz w:val="24"/>
          <w:szCs w:val="24"/>
        </w:rPr>
        <w:t>89, A</w:t>
      </w:r>
      <w:r w:rsidR="00B11BAF">
        <w:rPr>
          <w:rFonts w:ascii="Times New Roman" w:hAnsi="Times New Roman"/>
          <w:sz w:val="24"/>
          <w:szCs w:val="24"/>
        </w:rPr>
        <w:t xml:space="preserve">ntuna Mihanovića 12, Lepoglava </w:t>
      </w:r>
      <w:r w:rsidRPr="00E87B6E" w:rsidR="00393021">
        <w:rPr>
          <w:rFonts w:ascii="Times New Roman" w:hAnsi="Times New Roman"/>
          <w:sz w:val="24"/>
          <w:szCs w:val="24"/>
        </w:rPr>
        <w:t>, u iznosu od 202.394,06 kn.</w:t>
      </w:r>
    </w:p>
    <w:p w:rsidRPr="00E87B6E" w:rsidR="00393021" w:rsidP="00A96722" w:rsidRDefault="0039302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Ninem d.o.o., OIB: 22740377670, </w:t>
      </w:r>
      <w:r w:rsidRPr="00E87B6E" w:rsidR="005A0357">
        <w:rPr>
          <w:rFonts w:ascii="Times New Roman" w:hAnsi="Times New Roman"/>
          <w:sz w:val="24"/>
          <w:szCs w:val="24"/>
        </w:rPr>
        <w:t>Ante Starčevića 41, Turčin, Kneginec Gornji , u iznosu od 1.000,00 kn.</w:t>
      </w:r>
    </w:p>
    <w:p w:rsidRPr="00E87B6E" w:rsidR="001F093F" w:rsidP="00A96722" w:rsidRDefault="005A0357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FINA, OIB: 85821130368, Zagreb, Ulica grada Vukovara 70</w:t>
      </w:r>
      <w:r w:rsidRPr="00E87B6E" w:rsidR="001F093F">
        <w:rPr>
          <w:rFonts w:ascii="Times New Roman" w:hAnsi="Times New Roman"/>
          <w:sz w:val="24"/>
          <w:szCs w:val="24"/>
        </w:rPr>
        <w:t>, u iznosu od 4.670,44 kn.</w:t>
      </w:r>
    </w:p>
    <w:p w:rsidRPr="00E87B6E" w:rsidR="003D1269" w:rsidP="00A96722" w:rsidRDefault="005A0357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 </w:t>
      </w:r>
      <w:r w:rsidRPr="00E87B6E" w:rsidR="003D1269">
        <w:rPr>
          <w:rFonts w:ascii="Times New Roman" w:hAnsi="Times New Roman"/>
          <w:sz w:val="24"/>
          <w:szCs w:val="24"/>
        </w:rPr>
        <w:t>Transagent d.o.o., OIB: 65317199776, Verdieva 6, Rijeka, u iznosu od 19.924,05 kn.</w:t>
      </w:r>
    </w:p>
    <w:p w:rsidRPr="00E87B6E" w:rsidR="009D5791" w:rsidP="00A96722" w:rsidRDefault="009D579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Hrvatske vode, OIB: 28921383001, Zagreb, Ulica grada Vukovara 220 , u iznosu od 8.500,77 kn.</w:t>
      </w:r>
    </w:p>
    <w:p w:rsidRPr="00E87B6E" w:rsidR="000052EE" w:rsidP="00A96722" w:rsidRDefault="009D579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Madoma Trans d.o.o.</w:t>
      </w:r>
      <w:r w:rsidRPr="00E87B6E" w:rsidR="000052EE">
        <w:rPr>
          <w:rFonts w:ascii="Times New Roman" w:hAnsi="Times New Roman"/>
          <w:sz w:val="24"/>
          <w:szCs w:val="24"/>
        </w:rPr>
        <w:t>, OIB: 59366426635, Mala Ostrna (Grad Dugo Selo), Milkovićeva 7, u iznosu od 85.386,27 kn.</w:t>
      </w:r>
    </w:p>
    <w:p w:rsidRPr="00E87B6E" w:rsidR="00BF7597" w:rsidP="00A96722" w:rsidRDefault="000052EE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Wood System d.o.o., OIB: </w:t>
      </w:r>
      <w:r w:rsidRPr="00E87B6E" w:rsidR="00BF7597">
        <w:rPr>
          <w:rFonts w:ascii="Times New Roman" w:hAnsi="Times New Roman"/>
          <w:sz w:val="24"/>
          <w:szCs w:val="24"/>
        </w:rPr>
        <w:t>48811106315, Lučko (Grad Zagreb), Puškarićeva 29, u iznosu od 7.536,50 kn.</w:t>
      </w:r>
    </w:p>
    <w:p w:rsidRPr="00E87B6E" w:rsidR="004C152F" w:rsidP="00A96722" w:rsidRDefault="00BF7597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Vlado Hodalj, OIB: 59867897938, </w:t>
      </w:r>
      <w:r w:rsidRPr="00E87B6E" w:rsidR="004C152F">
        <w:rPr>
          <w:rFonts w:ascii="Times New Roman" w:hAnsi="Times New Roman"/>
          <w:sz w:val="24"/>
          <w:szCs w:val="24"/>
        </w:rPr>
        <w:t xml:space="preserve">Gora 182, Petrinja, u </w:t>
      </w:r>
      <w:r w:rsidRPr="003F6FAE" w:rsidR="004C152F">
        <w:rPr>
          <w:rFonts w:ascii="Times New Roman" w:hAnsi="Times New Roman"/>
          <w:sz w:val="24"/>
          <w:szCs w:val="24"/>
        </w:rPr>
        <w:t xml:space="preserve">iznosu od </w:t>
      </w:r>
      <w:r w:rsidRPr="003F6FAE" w:rsidR="003F6FAE">
        <w:rPr>
          <w:rFonts w:ascii="Times New Roman" w:hAnsi="Times New Roman"/>
          <w:sz w:val="24"/>
          <w:szCs w:val="24"/>
        </w:rPr>
        <w:t>554.939,65</w:t>
      </w:r>
      <w:r w:rsidRPr="003F6FAE" w:rsidR="004C152F">
        <w:rPr>
          <w:rFonts w:ascii="Times New Roman" w:hAnsi="Times New Roman"/>
          <w:sz w:val="24"/>
          <w:szCs w:val="24"/>
        </w:rPr>
        <w:t xml:space="preserve"> kn.</w:t>
      </w:r>
      <w:r w:rsidR="00FB59B8">
        <w:rPr>
          <w:rFonts w:ascii="Times New Roman" w:hAnsi="Times New Roman"/>
          <w:sz w:val="24"/>
          <w:szCs w:val="24"/>
        </w:rPr>
        <w:t xml:space="preserve"> </w:t>
      </w:r>
    </w:p>
    <w:p w:rsidRPr="00E87B6E" w:rsidR="002B000E" w:rsidP="00A96722" w:rsidRDefault="004C152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OTP Banka d.d., OIB: 52508873833, </w:t>
      </w:r>
      <w:r w:rsidRPr="00E87B6E" w:rsidR="002B000E">
        <w:rPr>
          <w:rFonts w:ascii="Times New Roman" w:hAnsi="Times New Roman"/>
          <w:sz w:val="24"/>
          <w:szCs w:val="24"/>
        </w:rPr>
        <w:t>Domovinskog rata 61, Split, u iznosu od 36.694,33 kn.</w:t>
      </w:r>
    </w:p>
    <w:p w:rsidRPr="00E87B6E" w:rsidR="005A0357" w:rsidP="00A96722" w:rsidRDefault="002B000E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Branko Hodalj, OIB: 15461165432, Varaždinska 21, Lepoglava, u iznosu od 7.566,24 kn.</w:t>
      </w:r>
      <w:r w:rsidRPr="00E87B6E" w:rsidR="004C152F">
        <w:rPr>
          <w:rFonts w:ascii="Times New Roman" w:hAnsi="Times New Roman"/>
          <w:sz w:val="24"/>
          <w:szCs w:val="24"/>
        </w:rPr>
        <w:t xml:space="preserve">  </w:t>
      </w:r>
      <w:r w:rsidRPr="00E87B6E" w:rsidR="00BF7597">
        <w:rPr>
          <w:rFonts w:ascii="Times New Roman" w:hAnsi="Times New Roman"/>
          <w:sz w:val="24"/>
          <w:szCs w:val="24"/>
        </w:rPr>
        <w:t xml:space="preserve">  </w:t>
      </w:r>
      <w:r w:rsidRPr="00E87B6E" w:rsidR="005A0357">
        <w:rPr>
          <w:rFonts w:ascii="Times New Roman" w:hAnsi="Times New Roman"/>
          <w:sz w:val="24"/>
          <w:szCs w:val="24"/>
        </w:rPr>
        <w:t xml:space="preserve"> </w:t>
      </w:r>
    </w:p>
    <w:p w:rsidRPr="00E87B6E" w:rsidR="002B000E" w:rsidP="00A96722" w:rsidRDefault="00EC43E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Hrvatska banka za obnovu i razvitak, OIB: 26702280390, Trg J.J. Strossmayera 9, Zagreb, u iznosu od 1.390.137,55 kn.</w:t>
      </w:r>
    </w:p>
    <w:p w:rsidRPr="00E87B6E" w:rsidR="00EC43E1" w:rsidP="00A96722" w:rsidRDefault="00EC43E1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EGORRA d.o.o.</w:t>
      </w:r>
      <w:r w:rsidRPr="00E87B6E" w:rsidR="00361800">
        <w:rPr>
          <w:rFonts w:ascii="Times New Roman" w:hAnsi="Times New Roman"/>
          <w:sz w:val="24"/>
          <w:szCs w:val="24"/>
        </w:rPr>
        <w:t>, OIB: 06938193849, Varaždinska 21, Lepoglava, u iznosu od 222.549,42 kn.</w:t>
      </w:r>
    </w:p>
    <w:p w:rsidRPr="00E87B6E" w:rsidR="00361800" w:rsidP="00A96722" w:rsidRDefault="00361800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 xml:space="preserve">EGORRA d.o.o., OIB: 06938193849, Varaždinska 21, Lepoglava, u iznosu od </w:t>
      </w:r>
      <w:r w:rsidRPr="00E87B6E" w:rsidR="00E87B6E">
        <w:rPr>
          <w:rFonts w:ascii="Times New Roman" w:hAnsi="Times New Roman"/>
          <w:sz w:val="24"/>
          <w:szCs w:val="24"/>
        </w:rPr>
        <w:t>5.757.900,06</w:t>
      </w:r>
      <w:r w:rsidRPr="00E87B6E">
        <w:rPr>
          <w:rFonts w:ascii="Times New Roman" w:hAnsi="Times New Roman"/>
          <w:sz w:val="24"/>
          <w:szCs w:val="24"/>
        </w:rPr>
        <w:t xml:space="preserve"> kn</w:t>
      </w:r>
      <w:r w:rsidRPr="00E87B6E" w:rsidR="00E87B6E">
        <w:rPr>
          <w:rFonts w:ascii="Times New Roman" w:hAnsi="Times New Roman"/>
          <w:sz w:val="24"/>
          <w:szCs w:val="24"/>
        </w:rPr>
        <w:t>.</w:t>
      </w:r>
    </w:p>
    <w:p w:rsidR="00EC0BB7" w:rsidP="008F2000" w:rsidRDefault="00EC0BB7">
      <w:pPr>
        <w:ind w:firstLine="720"/>
        <w:jc w:val="both"/>
        <w:rPr>
          <w:bCs/>
          <w:sz w:val="24"/>
          <w:szCs w:val="24"/>
        </w:rPr>
      </w:pPr>
    </w:p>
    <w:p w:rsidR="005A7E47" w:rsidP="008F2000" w:rsidRDefault="005A7E47">
      <w:pPr>
        <w:ind w:firstLine="720"/>
        <w:jc w:val="both"/>
        <w:rPr>
          <w:bCs/>
          <w:sz w:val="24"/>
          <w:szCs w:val="24"/>
        </w:rPr>
      </w:pPr>
    </w:p>
    <w:p w:rsidR="00EC0BB7" w:rsidP="008F2000" w:rsidRDefault="00EC0BB7">
      <w:pPr>
        <w:ind w:firstLine="720"/>
        <w:jc w:val="both"/>
        <w:rPr>
          <w:bCs/>
          <w:sz w:val="24"/>
          <w:szCs w:val="24"/>
        </w:rPr>
      </w:pPr>
    </w:p>
    <w:p w:rsidRPr="00AE1064" w:rsidR="00EC0BB7" w:rsidP="00AE1064" w:rsidRDefault="00C87EB0">
      <w:pPr>
        <w:pStyle w:val="Odlomakpopisa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AE1064">
        <w:rPr>
          <w:rFonts w:ascii="Times New Roman" w:hAnsi="Times New Roman"/>
          <w:bCs/>
          <w:sz w:val="24"/>
          <w:szCs w:val="24"/>
        </w:rPr>
        <w:t>Vjerovnik Branko Hodalj osporava tražbine</w:t>
      </w:r>
      <w:r w:rsidRPr="00AE1064" w:rsidR="00EC0BB7">
        <w:rPr>
          <w:rFonts w:ascii="Times New Roman" w:hAnsi="Times New Roman"/>
          <w:bCs/>
          <w:sz w:val="24"/>
          <w:szCs w:val="24"/>
        </w:rPr>
        <w:t xml:space="preserve"> vjerovnik</w:t>
      </w:r>
      <w:r w:rsidRPr="00AE1064" w:rsidR="00F65272">
        <w:rPr>
          <w:rFonts w:ascii="Times New Roman" w:hAnsi="Times New Roman"/>
          <w:bCs/>
          <w:sz w:val="24"/>
          <w:szCs w:val="24"/>
        </w:rPr>
        <w:t xml:space="preserve">a 22. </w:t>
      </w:r>
      <w:r w:rsidRPr="00AE1064" w:rsidR="00F65272">
        <w:rPr>
          <w:rFonts w:ascii="Times New Roman" w:hAnsi="Times New Roman"/>
          <w:sz w:val="24"/>
          <w:szCs w:val="24"/>
        </w:rPr>
        <w:t>Vlado Hodalj, OIB: 59867897938, Gora 182, Petrinja, u iznosu od 554.939,65 kn, 26.  EGORRA d.o.o., OIB: 06938193849, Varaždinska 21, Lepoglava, u iznosu od 222.549,42 kn, 27. EGORRA d.o.o., OIB: 06938193849, Varaždinska 21, Lepoglava, u iznosu od 5.757.900,06 kn</w:t>
      </w:r>
      <w:r w:rsidRPr="00AE1064" w:rsidR="00F65272">
        <w:rPr>
          <w:rFonts w:ascii="Times New Roman" w:hAnsi="Times New Roman"/>
          <w:bCs/>
          <w:sz w:val="24"/>
          <w:szCs w:val="24"/>
        </w:rPr>
        <w:t xml:space="preserve">, </w:t>
      </w:r>
      <w:r w:rsidRPr="00AE1064" w:rsidR="00EC0BB7">
        <w:rPr>
          <w:rFonts w:ascii="Times New Roman" w:hAnsi="Times New Roman"/>
          <w:bCs/>
          <w:sz w:val="24"/>
          <w:szCs w:val="24"/>
        </w:rPr>
        <w:t xml:space="preserve">kao razlog </w:t>
      </w:r>
      <w:r w:rsidRPr="00AE1064" w:rsidR="00F65272">
        <w:rPr>
          <w:rFonts w:ascii="Times New Roman" w:hAnsi="Times New Roman"/>
          <w:bCs/>
          <w:sz w:val="24"/>
          <w:szCs w:val="24"/>
        </w:rPr>
        <w:t xml:space="preserve">osporavanja navodi da su tražbine navedenih vjerovnika nastale u vezi s počinjenjem kaznenog djela </w:t>
      </w:r>
      <w:r w:rsidRPr="00AE1064" w:rsidR="00F65272">
        <w:rPr>
          <w:rFonts w:ascii="Times New Roman" w:hAnsi="Times New Roman"/>
          <w:bCs/>
          <w:sz w:val="24"/>
          <w:szCs w:val="24"/>
        </w:rPr>
        <w:lastRenderedPageBreak/>
        <w:t>zlouporabom ovlaštenja u gospodarskom poslovanju i prouzročenja stečaja koji kazneni postupci su u tijeku.</w:t>
      </w:r>
    </w:p>
    <w:p w:rsidR="00C87EB0" w:rsidP="00EC0BB7" w:rsidRDefault="00C87EB0">
      <w:pPr>
        <w:jc w:val="both"/>
        <w:rPr>
          <w:bCs/>
          <w:i/>
          <w:color w:val="FF0000"/>
          <w:sz w:val="24"/>
          <w:szCs w:val="24"/>
          <w:highlight w:val="yellow"/>
        </w:rPr>
      </w:pPr>
    </w:p>
    <w:p w:rsidRPr="00AE1064" w:rsidR="00EC0BB7" w:rsidP="00F65272" w:rsidRDefault="00EC0BB7">
      <w:pPr>
        <w:ind w:firstLine="720"/>
        <w:jc w:val="both"/>
        <w:rPr>
          <w:bCs/>
          <w:sz w:val="24"/>
          <w:szCs w:val="24"/>
        </w:rPr>
      </w:pPr>
      <w:r w:rsidRPr="00AE1064">
        <w:rPr>
          <w:bCs/>
          <w:sz w:val="24"/>
          <w:szCs w:val="24"/>
        </w:rPr>
        <w:t>Na upit suca stečajni u</w:t>
      </w:r>
      <w:r w:rsidRPr="00AE1064" w:rsidR="00F65272">
        <w:rPr>
          <w:bCs/>
          <w:sz w:val="24"/>
          <w:szCs w:val="24"/>
        </w:rPr>
        <w:t>pravitelj odgovora kako</w:t>
      </w:r>
      <w:r w:rsidRPr="00AE1064" w:rsidR="00B66EBC">
        <w:rPr>
          <w:bCs/>
          <w:sz w:val="24"/>
          <w:szCs w:val="24"/>
        </w:rPr>
        <w:t xml:space="preserve"> je</w:t>
      </w:r>
      <w:r w:rsidRPr="00AE1064" w:rsidR="00F65272">
        <w:rPr>
          <w:bCs/>
          <w:sz w:val="24"/>
          <w:szCs w:val="24"/>
        </w:rPr>
        <w:t xml:space="preserve"> osporen</w:t>
      </w:r>
      <w:r w:rsidR="006F6A61">
        <w:rPr>
          <w:bCs/>
          <w:sz w:val="24"/>
          <w:szCs w:val="24"/>
        </w:rPr>
        <w:t>a</w:t>
      </w:r>
      <w:r w:rsidRPr="00AE1064" w:rsidR="00B66EBC">
        <w:rPr>
          <w:bCs/>
          <w:sz w:val="24"/>
          <w:szCs w:val="24"/>
        </w:rPr>
        <w:t xml:space="preserve"> tražbina </w:t>
      </w:r>
      <w:r w:rsidRPr="00AE1064">
        <w:rPr>
          <w:bCs/>
          <w:sz w:val="24"/>
          <w:szCs w:val="24"/>
        </w:rPr>
        <w:t xml:space="preserve"> vjerovnika</w:t>
      </w:r>
      <w:r w:rsidRPr="00AE1064" w:rsidR="00B66EBC">
        <w:rPr>
          <w:bCs/>
          <w:sz w:val="24"/>
          <w:szCs w:val="24"/>
        </w:rPr>
        <w:t xml:space="preserve"> 22. </w:t>
      </w:r>
      <w:r w:rsidRPr="00AE1064" w:rsidR="00B66EBC">
        <w:rPr>
          <w:sz w:val="24"/>
          <w:szCs w:val="24"/>
        </w:rPr>
        <w:t>Vlado Hodalj, OIB: 59867897938, Gora 182, Petrinja, u iznosu od 554.939,65 kn</w:t>
      </w:r>
      <w:r w:rsidRPr="00AE1064">
        <w:rPr>
          <w:bCs/>
          <w:sz w:val="24"/>
          <w:szCs w:val="24"/>
        </w:rPr>
        <w:t xml:space="preserve"> prijavljena na temelju ovršne isprave.</w:t>
      </w:r>
    </w:p>
    <w:p w:rsidRPr="00AE1064" w:rsidR="00EC0BB7" w:rsidP="00EC0BB7" w:rsidRDefault="00EC0BB7">
      <w:pPr>
        <w:jc w:val="both"/>
        <w:rPr>
          <w:bCs/>
          <w:sz w:val="24"/>
          <w:szCs w:val="24"/>
        </w:rPr>
      </w:pPr>
      <w:r w:rsidRPr="00AE1064">
        <w:rPr>
          <w:bCs/>
          <w:sz w:val="24"/>
          <w:szCs w:val="24"/>
        </w:rPr>
        <w:tab/>
      </w:r>
    </w:p>
    <w:p w:rsidRPr="00AE1064" w:rsidR="00B66EBC" w:rsidP="00B66EBC" w:rsidRDefault="00B66EBC">
      <w:pPr>
        <w:ind w:firstLine="720"/>
        <w:jc w:val="both"/>
        <w:rPr>
          <w:bCs/>
          <w:sz w:val="24"/>
          <w:szCs w:val="24"/>
        </w:rPr>
      </w:pPr>
      <w:r w:rsidRPr="00AE1064">
        <w:rPr>
          <w:bCs/>
          <w:sz w:val="24"/>
          <w:szCs w:val="24"/>
        </w:rPr>
        <w:t>Na upit suca stečajni upravitelj odgovora kako osporen</w:t>
      </w:r>
      <w:r w:rsidR="006F6A61">
        <w:rPr>
          <w:bCs/>
          <w:sz w:val="24"/>
          <w:szCs w:val="24"/>
        </w:rPr>
        <w:t>a</w:t>
      </w:r>
      <w:r w:rsidR="00AE1064">
        <w:rPr>
          <w:bCs/>
          <w:sz w:val="24"/>
          <w:szCs w:val="24"/>
        </w:rPr>
        <w:t xml:space="preserve"> tražbina</w:t>
      </w:r>
      <w:r w:rsidRPr="00AE1064">
        <w:rPr>
          <w:bCs/>
          <w:sz w:val="24"/>
          <w:szCs w:val="24"/>
        </w:rPr>
        <w:t xml:space="preserve"> vjerovnika </w:t>
      </w:r>
      <w:r w:rsidRPr="00AE1064">
        <w:rPr>
          <w:sz w:val="24"/>
          <w:szCs w:val="24"/>
        </w:rPr>
        <w:t>26.  EGORRA d.o.o., OIB: 06938193849, Varaždinska 21, Lepoglava, u iznosu od 222.549,42 kn</w:t>
      </w:r>
      <w:r w:rsidRPr="00AE1064">
        <w:rPr>
          <w:bCs/>
          <w:sz w:val="24"/>
          <w:szCs w:val="24"/>
        </w:rPr>
        <w:t xml:space="preserve"> </w:t>
      </w:r>
      <w:r w:rsidR="000C3156">
        <w:rPr>
          <w:bCs/>
          <w:sz w:val="24"/>
          <w:szCs w:val="24"/>
        </w:rPr>
        <w:t xml:space="preserve">nije </w:t>
      </w:r>
      <w:r w:rsidRPr="00AE1064">
        <w:rPr>
          <w:bCs/>
          <w:sz w:val="24"/>
          <w:szCs w:val="24"/>
        </w:rPr>
        <w:t>prijavljena na temelju ovršne isprave.</w:t>
      </w:r>
    </w:p>
    <w:p w:rsidRPr="00AE1064" w:rsidR="00B66EBC" w:rsidP="00B66EBC" w:rsidRDefault="00B66EBC">
      <w:pPr>
        <w:ind w:firstLine="720"/>
        <w:jc w:val="both"/>
        <w:rPr>
          <w:bCs/>
          <w:sz w:val="24"/>
          <w:szCs w:val="24"/>
        </w:rPr>
      </w:pPr>
    </w:p>
    <w:p w:rsidRPr="00AE1064" w:rsidR="00B66EBC" w:rsidP="00B66EBC" w:rsidRDefault="00B66EBC">
      <w:pPr>
        <w:ind w:firstLine="720"/>
        <w:jc w:val="both"/>
        <w:rPr>
          <w:bCs/>
          <w:sz w:val="24"/>
          <w:szCs w:val="24"/>
        </w:rPr>
      </w:pPr>
      <w:r w:rsidRPr="00AE1064">
        <w:rPr>
          <w:bCs/>
          <w:sz w:val="24"/>
          <w:szCs w:val="24"/>
        </w:rPr>
        <w:t>Na upit suca stečajni upravitelj odgovora kako je osporen</w:t>
      </w:r>
      <w:r w:rsidR="006F6A61">
        <w:rPr>
          <w:bCs/>
          <w:sz w:val="24"/>
          <w:szCs w:val="24"/>
        </w:rPr>
        <w:t>a</w:t>
      </w:r>
      <w:r w:rsidRPr="00AE1064">
        <w:rPr>
          <w:bCs/>
          <w:sz w:val="24"/>
          <w:szCs w:val="24"/>
        </w:rPr>
        <w:t xml:space="preserve"> tražbina vjerovnika </w:t>
      </w:r>
      <w:r w:rsidRPr="00AE1064">
        <w:rPr>
          <w:sz w:val="24"/>
          <w:szCs w:val="24"/>
        </w:rPr>
        <w:t>27. EGORRA d.o.o., OIB: 06938193849, Varaždinska 21, Lepoglava, u iznosu od 5.757.900,06 kn</w:t>
      </w:r>
      <w:r w:rsidRPr="00AE1064">
        <w:rPr>
          <w:bCs/>
          <w:sz w:val="24"/>
          <w:szCs w:val="24"/>
        </w:rPr>
        <w:t xml:space="preserve"> prijavljena na temelju ovršne isprave.</w:t>
      </w:r>
    </w:p>
    <w:p w:rsidRPr="00FF65FB" w:rsidR="00B66EBC" w:rsidP="00B66EBC" w:rsidRDefault="00B66EBC">
      <w:pPr>
        <w:ind w:firstLine="720"/>
        <w:jc w:val="both"/>
        <w:rPr>
          <w:bCs/>
          <w:i/>
          <w:color w:val="FF0000"/>
          <w:sz w:val="24"/>
          <w:szCs w:val="24"/>
        </w:rPr>
      </w:pPr>
    </w:p>
    <w:p w:rsidRPr="00D473DB" w:rsidR="00EC0BB7" w:rsidP="00EC0BB7" w:rsidRDefault="00EC0BB7">
      <w:pPr>
        <w:ind w:firstLine="720"/>
        <w:jc w:val="both"/>
        <w:rPr>
          <w:bCs/>
          <w:sz w:val="24"/>
          <w:szCs w:val="24"/>
        </w:rPr>
      </w:pPr>
    </w:p>
    <w:p w:rsidRPr="00865AD3" w:rsidR="00EC0BB7" w:rsidP="00EC0BB7" w:rsidRDefault="00EC0BB7">
      <w:pPr>
        <w:ind w:firstLine="36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     </w:t>
      </w:r>
      <w:r w:rsidRPr="00FF65FB">
        <w:rPr>
          <w:bCs/>
          <w:i/>
          <w:color w:val="FF0000"/>
          <w:sz w:val="24"/>
          <w:szCs w:val="24"/>
        </w:rPr>
        <w:tab/>
      </w:r>
    </w:p>
    <w:p w:rsidRPr="00D47293" w:rsidR="00EC0BB7" w:rsidP="00EC0BB7" w:rsidRDefault="00EC0BB7">
      <w:pPr>
        <w:ind w:firstLine="720"/>
        <w:jc w:val="both"/>
        <w:rPr>
          <w:bCs/>
          <w:sz w:val="24"/>
          <w:szCs w:val="24"/>
        </w:rPr>
      </w:pPr>
      <w:r w:rsidRPr="00D47293">
        <w:rPr>
          <w:bCs/>
          <w:sz w:val="24"/>
          <w:szCs w:val="24"/>
        </w:rPr>
        <w:t>Nitko od nazočnih vjerovnika ne osporava</w:t>
      </w:r>
      <w:r w:rsidRPr="00D47293" w:rsidR="00D47293">
        <w:rPr>
          <w:bCs/>
          <w:sz w:val="24"/>
          <w:szCs w:val="24"/>
        </w:rPr>
        <w:t xml:space="preserve"> ostale</w:t>
      </w:r>
      <w:r w:rsidRPr="00D47293">
        <w:rPr>
          <w:bCs/>
          <w:sz w:val="24"/>
          <w:szCs w:val="24"/>
        </w:rPr>
        <w:t xml:space="preserve"> tražbine koje je stečajni upravitelj priznao u II. višem isplatnom redu.</w:t>
      </w:r>
    </w:p>
    <w:p w:rsidRPr="00D47293" w:rsidR="00EC0BB7" w:rsidP="00EC0BB7" w:rsidRDefault="00EC0BB7">
      <w:pPr>
        <w:jc w:val="both"/>
        <w:rPr>
          <w:bCs/>
          <w:sz w:val="24"/>
          <w:szCs w:val="24"/>
        </w:rPr>
      </w:pPr>
    </w:p>
    <w:p w:rsidRPr="00D47293" w:rsidR="00EC0BB7" w:rsidP="008F2000" w:rsidRDefault="00EC0BB7">
      <w:pPr>
        <w:ind w:firstLine="720"/>
        <w:jc w:val="both"/>
        <w:rPr>
          <w:bCs/>
          <w:sz w:val="24"/>
          <w:szCs w:val="24"/>
        </w:rPr>
      </w:pPr>
      <w:r w:rsidRPr="00D47293">
        <w:rPr>
          <w:bCs/>
          <w:sz w:val="24"/>
          <w:szCs w:val="24"/>
        </w:rPr>
        <w:t xml:space="preserve">Sudac objavljuje da se </w:t>
      </w:r>
      <w:r w:rsidRPr="00D47293" w:rsidR="00D47293">
        <w:rPr>
          <w:bCs/>
          <w:sz w:val="24"/>
          <w:szCs w:val="24"/>
        </w:rPr>
        <w:t xml:space="preserve">ostale </w:t>
      </w:r>
      <w:r w:rsidRPr="00D47293">
        <w:rPr>
          <w:bCs/>
          <w:sz w:val="24"/>
          <w:szCs w:val="24"/>
        </w:rPr>
        <w:t>navedene tražbine stečajnih vjerovnika smatraju utvrđenim  i razvrstavaju u II. viši isplatni red.</w:t>
      </w:r>
    </w:p>
    <w:p w:rsidRPr="00541A99" w:rsidR="00541A99" w:rsidP="00541A99" w:rsidRDefault="00541A99">
      <w:pPr>
        <w:jc w:val="both"/>
        <w:rPr>
          <w:sz w:val="24"/>
          <w:szCs w:val="24"/>
        </w:rPr>
      </w:pPr>
    </w:p>
    <w:p w:rsidRPr="00D473DB" w:rsidR="00117D8C" w:rsidP="00853FF6" w:rsidRDefault="00117D8C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D473DB" w:rsidP="002A6D1A" w:rsidRDefault="00057A5A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ab/>
      </w:r>
      <w:r w:rsidRPr="00730B0B">
        <w:rPr>
          <w:bCs/>
          <w:sz w:val="24"/>
          <w:szCs w:val="24"/>
        </w:rPr>
        <w:t>S</w:t>
      </w:r>
      <w:r w:rsidRPr="00730B0B" w:rsidR="00D56749">
        <w:rPr>
          <w:bCs/>
          <w:sz w:val="24"/>
          <w:szCs w:val="24"/>
        </w:rPr>
        <w:t>t</w:t>
      </w:r>
      <w:r w:rsidRPr="00730B0B" w:rsidR="00730B0B">
        <w:rPr>
          <w:bCs/>
          <w:sz w:val="24"/>
          <w:szCs w:val="24"/>
        </w:rPr>
        <w:t xml:space="preserve">ečajni upravitelj navodi kako </w:t>
      </w:r>
      <w:r w:rsidR="00B739AB">
        <w:rPr>
          <w:bCs/>
          <w:sz w:val="24"/>
          <w:szCs w:val="24"/>
        </w:rPr>
        <w:t>su</w:t>
      </w:r>
      <w:r w:rsidRPr="00730B0B">
        <w:rPr>
          <w:bCs/>
          <w:sz w:val="24"/>
          <w:szCs w:val="24"/>
        </w:rPr>
        <w:t xml:space="preserve"> pristigl</w:t>
      </w:r>
      <w:r w:rsidR="00B739AB">
        <w:rPr>
          <w:bCs/>
          <w:sz w:val="24"/>
          <w:szCs w:val="24"/>
        </w:rPr>
        <w:t>e</w:t>
      </w:r>
      <w:r w:rsidR="00B539CC">
        <w:rPr>
          <w:bCs/>
          <w:sz w:val="24"/>
          <w:szCs w:val="24"/>
        </w:rPr>
        <w:t xml:space="preserve"> </w:t>
      </w:r>
      <w:r w:rsidR="00B739AB">
        <w:rPr>
          <w:bCs/>
          <w:sz w:val="24"/>
          <w:szCs w:val="24"/>
        </w:rPr>
        <w:t>dvije</w:t>
      </w:r>
      <w:r w:rsidRPr="00730B0B">
        <w:rPr>
          <w:bCs/>
          <w:sz w:val="24"/>
          <w:szCs w:val="24"/>
        </w:rPr>
        <w:t xml:space="preserve"> obavijest</w:t>
      </w:r>
      <w:r w:rsidR="00B739AB">
        <w:rPr>
          <w:bCs/>
          <w:sz w:val="24"/>
          <w:szCs w:val="24"/>
        </w:rPr>
        <w:t>i</w:t>
      </w:r>
      <w:r w:rsidRPr="00730B0B">
        <w:rPr>
          <w:bCs/>
          <w:sz w:val="24"/>
          <w:szCs w:val="24"/>
        </w:rPr>
        <w:t xml:space="preserve"> o razlučn</w:t>
      </w:r>
      <w:r w:rsidRPr="00730B0B" w:rsidR="00730B0B">
        <w:rPr>
          <w:bCs/>
          <w:sz w:val="24"/>
          <w:szCs w:val="24"/>
        </w:rPr>
        <w:t>o</w:t>
      </w:r>
      <w:r w:rsidRPr="00730B0B">
        <w:rPr>
          <w:bCs/>
          <w:sz w:val="24"/>
          <w:szCs w:val="24"/>
        </w:rPr>
        <w:t>m prav</w:t>
      </w:r>
      <w:r w:rsidRPr="00730B0B" w:rsidR="00730B0B">
        <w:rPr>
          <w:bCs/>
          <w:sz w:val="24"/>
          <w:szCs w:val="24"/>
        </w:rPr>
        <w:t>u</w:t>
      </w:r>
      <w:r w:rsidR="00B539CC">
        <w:rPr>
          <w:bCs/>
          <w:sz w:val="24"/>
          <w:szCs w:val="24"/>
        </w:rPr>
        <w:t>.</w:t>
      </w:r>
    </w:p>
    <w:p w:rsidR="00B739AB" w:rsidP="002A6D1A" w:rsidRDefault="00B739AB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="00B739AB" w:rsidP="002A6D1A" w:rsidRDefault="00B739AB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Pr="007C0567" w:rsidR="007C0567" w:rsidP="00A96722" w:rsidRDefault="00726163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E87B6E">
        <w:rPr>
          <w:rFonts w:ascii="Times New Roman" w:hAnsi="Times New Roman"/>
          <w:sz w:val="24"/>
          <w:szCs w:val="24"/>
        </w:rPr>
        <w:t>Hrvatska banka za obnovu i razvitak, OIB: 26702280390, Trg J.J. Strossmayera 9, Zagreb</w:t>
      </w:r>
      <w:r>
        <w:rPr>
          <w:rFonts w:ascii="Times New Roman" w:hAnsi="Times New Roman"/>
          <w:sz w:val="24"/>
          <w:szCs w:val="24"/>
        </w:rPr>
        <w:t xml:space="preserve">, u iznosu od 1.390.137,55 kn, </w:t>
      </w:r>
      <w:r w:rsidRPr="00AF374F">
        <w:rPr>
          <w:rFonts w:ascii="Times New Roman" w:hAnsi="Times New Roman"/>
          <w:sz w:val="24"/>
          <w:szCs w:val="24"/>
        </w:rPr>
        <w:t xml:space="preserve">dio imovine koji se odnosi na razlučno </w:t>
      </w:r>
      <w:r w:rsidRPr="00011AE1">
        <w:rPr>
          <w:rFonts w:ascii="Times New Roman" w:hAnsi="Times New Roman"/>
          <w:sz w:val="24"/>
          <w:szCs w:val="24"/>
        </w:rPr>
        <w:t xml:space="preserve">pravo: </w:t>
      </w:r>
      <w:r w:rsidRPr="00011AE1" w:rsidR="00011AE1">
        <w:rPr>
          <w:rFonts w:ascii="Times New Roman" w:hAnsi="Times New Roman"/>
          <w:sz w:val="24"/>
          <w:szCs w:val="24"/>
        </w:rPr>
        <w:t>Z.k.ul.br. 3978, k.o. Lepoglava i to: k.č.br. 669/2, k.č.br. 670/3, k.č.br. 670/4, k.č.br. 687/2, k.č.br. 688/2, k.č.br. 689/2, k.č.br. 690/2, k.č.br. 691/2, k.č.br. 692/2, k.č.br. 693/2, k.č.br. 694/2, k.č.br. 695/2, k.č.br. 696/2, k.č.br. 697/2, k.č.br. 698/2, k.č.br. 699/2, k.č.br. 700/2, k.č.br. 701/2, k.č.br. 702/2, k.č.br. 5356, ukupno površine 10735 m2</w:t>
      </w:r>
      <w:r w:rsidR="00011AE1">
        <w:rPr>
          <w:rFonts w:ascii="Times New Roman" w:hAnsi="Times New Roman"/>
          <w:sz w:val="24"/>
          <w:szCs w:val="24"/>
        </w:rPr>
        <w:t>.</w:t>
      </w:r>
      <w:r w:rsidRPr="00011AE1" w:rsidR="00011AE1">
        <w:rPr>
          <w:rFonts w:ascii="Times New Roman" w:hAnsi="Times New Roman"/>
          <w:sz w:val="24"/>
          <w:szCs w:val="24"/>
        </w:rPr>
        <w:t xml:space="preserve">  </w:t>
      </w:r>
    </w:p>
    <w:p w:rsidRPr="007C0567" w:rsidR="00011AE1" w:rsidP="00A96722" w:rsidRDefault="00011AE1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7C0567">
        <w:rPr>
          <w:rFonts w:ascii="Times New Roman" w:hAnsi="Times New Roman"/>
          <w:sz w:val="24"/>
          <w:szCs w:val="24"/>
        </w:rPr>
        <w:t>EGORRA d.o.o., OIB: 06938193849, Varaždinska 21, Lepoglava, u iznosu od 5.757.900,06 kn</w:t>
      </w:r>
      <w:r w:rsidRPr="007C0567" w:rsidR="007C0567">
        <w:rPr>
          <w:rFonts w:ascii="Times New Roman" w:hAnsi="Times New Roman"/>
          <w:sz w:val="24"/>
          <w:szCs w:val="24"/>
        </w:rPr>
        <w:t xml:space="preserve">, dio imovine koji se odnosi na razlučno pravo: Z.k.ul.br. 3978, k.o. Lepoglava i to: k.č.br. 669/2, k.č.br. 670/3, k.č.br. 670/4, k.č.br. 687/2, k.č.br. 688/2, k.č.br. 689/2, k.č.br. 690/2, k.č.br. 691/2, k.č.br. 692/2, k.č.br. 693/2, k.č.br. 694/2, k.č.br. 695/2, k.č.br. 696/2, k.č.br. 697/2, k.č.br. 698/2, k.č.br. 699/2, k.č.br. 700/2, k.č.br. 701/2, k.č.br. 702/2, k.č.br. 5356, ukupno površine 10735 m2. Z.k.ul.br. 4051 k.o. Lepoglava i to: k.č.br. 683/1, ukupne površine 12306 m2.  </w:t>
      </w:r>
    </w:p>
    <w:p w:rsidR="007C0567" w:rsidP="007C0567" w:rsidRDefault="007C0567">
      <w:pPr>
        <w:jc w:val="both"/>
        <w:rPr>
          <w:bCs/>
          <w:sz w:val="24"/>
          <w:szCs w:val="24"/>
        </w:rPr>
      </w:pPr>
    </w:p>
    <w:p w:rsidRPr="00D47293" w:rsidR="008208D8" w:rsidP="008208D8" w:rsidRDefault="008208D8">
      <w:pPr>
        <w:ind w:left="720"/>
        <w:jc w:val="both"/>
        <w:rPr>
          <w:bCs/>
          <w:sz w:val="24"/>
          <w:szCs w:val="24"/>
        </w:rPr>
      </w:pPr>
      <w:r w:rsidRPr="00730B0B">
        <w:rPr>
          <w:bCs/>
          <w:sz w:val="24"/>
          <w:szCs w:val="24"/>
        </w:rPr>
        <w:t xml:space="preserve">Stečajni upravitelj navodi kako </w:t>
      </w:r>
      <w:r>
        <w:rPr>
          <w:bCs/>
          <w:sz w:val="24"/>
          <w:szCs w:val="24"/>
        </w:rPr>
        <w:t>je</w:t>
      </w:r>
      <w:r w:rsidRPr="00730B0B">
        <w:rPr>
          <w:bCs/>
          <w:sz w:val="24"/>
          <w:szCs w:val="24"/>
        </w:rPr>
        <w:t xml:space="preserve"> </w:t>
      </w:r>
      <w:r w:rsidRPr="00D47293">
        <w:rPr>
          <w:bCs/>
          <w:sz w:val="24"/>
          <w:szCs w:val="24"/>
        </w:rPr>
        <w:t>pristiglo pet obavijesti o izlučnom pravu.</w:t>
      </w:r>
    </w:p>
    <w:p w:rsidRPr="00D47293" w:rsidR="008208D8" w:rsidP="008208D8" w:rsidRDefault="008208D8">
      <w:pPr>
        <w:ind w:left="720"/>
        <w:jc w:val="both"/>
        <w:rPr>
          <w:bCs/>
          <w:sz w:val="24"/>
          <w:szCs w:val="24"/>
        </w:rPr>
      </w:pPr>
    </w:p>
    <w:p w:rsidRPr="00665FF4" w:rsidR="00BD6FB0" w:rsidP="00A96722" w:rsidRDefault="00BD6FB0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665FF4">
        <w:rPr>
          <w:rFonts w:ascii="Times New Roman" w:hAnsi="Times New Roman"/>
          <w:sz w:val="24"/>
          <w:szCs w:val="24"/>
        </w:rPr>
        <w:lastRenderedPageBreak/>
        <w:t>Branko Hodalj, OIB: 15461165432, Varaždinska 21, Lepoglava, predmet izlučnog prava: četverostrana blanjalica „Weinig“ sa ulazno-izlaznim transporterima tri komada, te pripadajućim cijevima za odsis piljevine.</w:t>
      </w:r>
    </w:p>
    <w:p w:rsidRPr="00665FF4" w:rsidR="00507946" w:rsidP="00A96722" w:rsidRDefault="00507946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665FF4">
        <w:rPr>
          <w:rFonts w:ascii="Times New Roman" w:hAnsi="Times New Roman"/>
          <w:sz w:val="24"/>
          <w:szCs w:val="24"/>
        </w:rPr>
        <w:t>Branko Hodalj, OIB: 15461165432, Varaždinska 21, Lepoglava, predmet izlučnog prava: četverostrana brusilica s okretačem „Stemas“ s pripadajućim elektro-ormarima dva komada i cijevima za odsis piljevine.</w:t>
      </w:r>
    </w:p>
    <w:p w:rsidRPr="00665FF4" w:rsidR="00507946" w:rsidP="00A96722" w:rsidRDefault="00507946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665FF4">
        <w:rPr>
          <w:rFonts w:ascii="Times New Roman" w:hAnsi="Times New Roman"/>
          <w:sz w:val="24"/>
          <w:szCs w:val="24"/>
        </w:rPr>
        <w:t xml:space="preserve">Branko Hodalj, OIB: 15461165432, Varaždinska 21, Lepoglava, predmet izlučnog prava: Brusilica za okrugle oblike drvenih elemenata „Camam“.  </w:t>
      </w:r>
    </w:p>
    <w:p w:rsidRPr="00665FF4" w:rsidR="00507946" w:rsidP="00A96722" w:rsidRDefault="00507946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665FF4">
        <w:rPr>
          <w:rFonts w:ascii="Times New Roman" w:hAnsi="Times New Roman"/>
          <w:sz w:val="24"/>
          <w:szCs w:val="24"/>
        </w:rPr>
        <w:t>Branko Hodalj, OIB: 15461165432, Varaždinska 21, Lepoglava, predmet izlučnog prava: Dvostrani profiler za obradu drva „Bratstvo“ sa generatorom i elektro-ormarom te cijevima za odsis piljevine.</w:t>
      </w:r>
    </w:p>
    <w:p w:rsidRPr="00665FF4" w:rsidR="008208D8" w:rsidP="00A96722" w:rsidRDefault="00507946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665FF4">
        <w:rPr>
          <w:rFonts w:ascii="Times New Roman" w:hAnsi="Times New Roman"/>
          <w:sz w:val="24"/>
          <w:szCs w:val="24"/>
        </w:rPr>
        <w:t>Branko Hodalj, OIB: 15461165432, Varaždinska 21, Lepoglava, predmet izlučnog prava:</w:t>
      </w:r>
      <w:r w:rsidRPr="00665FF4" w:rsidR="00665FF4">
        <w:rPr>
          <w:rFonts w:ascii="Times New Roman" w:hAnsi="Times New Roman"/>
          <w:sz w:val="24"/>
          <w:szCs w:val="24"/>
        </w:rPr>
        <w:t xml:space="preserve"> Tračna brusilica Viet tipo Target 321, godina proizvodnje 1993.  </w:t>
      </w:r>
      <w:r w:rsidRPr="00665FF4">
        <w:rPr>
          <w:rFonts w:ascii="Times New Roman" w:hAnsi="Times New Roman"/>
          <w:sz w:val="24"/>
          <w:szCs w:val="24"/>
        </w:rPr>
        <w:t xml:space="preserve">  </w:t>
      </w:r>
      <w:r w:rsidRPr="00665FF4" w:rsidR="00BD6FB0">
        <w:rPr>
          <w:rFonts w:ascii="Times New Roman" w:hAnsi="Times New Roman"/>
          <w:sz w:val="24"/>
          <w:szCs w:val="24"/>
        </w:rPr>
        <w:t xml:space="preserve"> </w:t>
      </w:r>
    </w:p>
    <w:p w:rsidRPr="00D56749" w:rsidR="00DB0764" w:rsidP="002A6D1A" w:rsidRDefault="00DB0764">
      <w:pPr>
        <w:numPr>
          <w:ilvl w:val="12"/>
          <w:numId w:val="0"/>
        </w:numPr>
        <w:ind w:firstLine="360"/>
        <w:jc w:val="both"/>
        <w:rPr>
          <w:bCs/>
          <w:color w:val="FF0000"/>
          <w:sz w:val="24"/>
          <w:szCs w:val="24"/>
        </w:rPr>
      </w:pPr>
    </w:p>
    <w:p w:rsidR="00DB0764" w:rsidP="002A6D1A" w:rsidRDefault="00DB0764">
      <w:pPr>
        <w:numPr>
          <w:ilvl w:val="12"/>
          <w:numId w:val="0"/>
        </w:numPr>
        <w:ind w:firstLine="360"/>
        <w:jc w:val="both"/>
        <w:rPr>
          <w:bCs/>
          <w:color w:val="FF0000"/>
          <w:sz w:val="24"/>
          <w:szCs w:val="24"/>
        </w:rPr>
      </w:pPr>
    </w:p>
    <w:p w:rsidRPr="00D473DB" w:rsidR="00853FF6" w:rsidP="002A6D1A" w:rsidRDefault="005E5D9C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Na temelju odredbe</w:t>
      </w:r>
      <w:r w:rsidRPr="00D473DB" w:rsidR="00853FF6">
        <w:rPr>
          <w:bCs/>
          <w:sz w:val="24"/>
          <w:szCs w:val="24"/>
        </w:rPr>
        <w:t xml:space="preserve"> </w:t>
      </w:r>
      <w:r w:rsidRPr="00D473DB" w:rsidR="00971100">
        <w:rPr>
          <w:bCs/>
          <w:sz w:val="24"/>
          <w:szCs w:val="24"/>
        </w:rPr>
        <w:t>čl. 130. st. 4</w:t>
      </w:r>
      <w:r w:rsidRPr="00D473DB" w:rsidR="00853FF6">
        <w:rPr>
          <w:bCs/>
          <w:sz w:val="24"/>
          <w:szCs w:val="24"/>
        </w:rPr>
        <w:t>. Stečajnog zakona, spajaju se ispitno i izvještajno ročište te se prelazi na:</w:t>
      </w:r>
    </w:p>
    <w:p w:rsidRPr="00D473DB" w:rsidR="004B35A8" w:rsidP="00853FF6" w:rsidRDefault="004B35A8">
      <w:pPr>
        <w:numPr>
          <w:ilvl w:val="12"/>
          <w:numId w:val="0"/>
        </w:numPr>
        <w:rPr>
          <w:bCs/>
          <w:sz w:val="24"/>
          <w:szCs w:val="24"/>
        </w:rPr>
      </w:pPr>
    </w:p>
    <w:p w:rsidRPr="00D473DB" w:rsidR="00117D8C" w:rsidP="00853FF6" w:rsidRDefault="00117D8C">
      <w:pPr>
        <w:numPr>
          <w:ilvl w:val="12"/>
          <w:numId w:val="0"/>
        </w:numPr>
        <w:rPr>
          <w:bCs/>
          <w:sz w:val="24"/>
          <w:szCs w:val="24"/>
        </w:rPr>
      </w:pPr>
    </w:p>
    <w:p w:rsidRPr="00D473DB" w:rsidR="00853FF6" w:rsidP="00853FF6" w:rsidRDefault="00853FF6">
      <w:pPr>
        <w:numPr>
          <w:ilvl w:val="12"/>
          <w:numId w:val="0"/>
        </w:num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SKUPŠTINU VJEROVNIKA S</w:t>
      </w:r>
    </w:p>
    <w:p w:rsidRPr="00D473DB" w:rsidR="00853FF6" w:rsidP="00853FF6" w:rsidRDefault="00853FF6">
      <w:pPr>
        <w:numPr>
          <w:ilvl w:val="12"/>
          <w:numId w:val="0"/>
        </w:num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IZVJEŠTAJ</w:t>
      </w:r>
      <w:r w:rsidRPr="00D473DB" w:rsidR="005E5D9C">
        <w:rPr>
          <w:bCs/>
          <w:sz w:val="24"/>
          <w:szCs w:val="24"/>
        </w:rPr>
        <w:t>N</w:t>
      </w:r>
      <w:r w:rsidRPr="00D473DB">
        <w:rPr>
          <w:bCs/>
          <w:sz w:val="24"/>
          <w:szCs w:val="24"/>
        </w:rPr>
        <w:t xml:space="preserve">OG ROČIŠTA </w:t>
      </w:r>
    </w:p>
    <w:p w:rsidRPr="00D473DB" w:rsidR="00853FF6" w:rsidP="00853FF6" w:rsidRDefault="00853FF6">
      <w:pPr>
        <w:numPr>
          <w:ilvl w:val="12"/>
          <w:numId w:val="0"/>
        </w:numPr>
        <w:jc w:val="right"/>
        <w:rPr>
          <w:bCs/>
          <w:sz w:val="24"/>
          <w:szCs w:val="24"/>
        </w:rPr>
      </w:pPr>
    </w:p>
    <w:p w:rsidRPr="00D473DB" w:rsidR="008F629C" w:rsidP="008F629C" w:rsidRDefault="008F629C">
      <w:pPr>
        <w:ind w:firstLine="720"/>
        <w:jc w:val="both"/>
        <w:rPr>
          <w:sz w:val="24"/>
          <w:szCs w:val="24"/>
        </w:rPr>
      </w:pPr>
      <w:r w:rsidRPr="00D473DB">
        <w:rPr>
          <w:sz w:val="24"/>
          <w:szCs w:val="24"/>
        </w:rPr>
        <w:t xml:space="preserve">Utvrđuje se da su na izvještajnom ročištu nazočni vjerovnici koji su bili nazočni na ispitnom ročištu. </w:t>
      </w:r>
    </w:p>
    <w:p w:rsidR="006B22FB" w:rsidP="006B22FB" w:rsidRDefault="006B22FB">
      <w:pPr>
        <w:ind w:firstLine="720"/>
        <w:jc w:val="both"/>
        <w:rPr>
          <w:sz w:val="22"/>
          <w:szCs w:val="22"/>
        </w:rPr>
      </w:pPr>
    </w:p>
    <w:p w:rsidR="004C66BA" w:rsidP="006B22FB" w:rsidRDefault="006B22FB">
      <w:pPr>
        <w:ind w:firstLine="720"/>
        <w:jc w:val="both"/>
        <w:rPr>
          <w:sz w:val="24"/>
          <w:szCs w:val="24"/>
        </w:rPr>
      </w:pPr>
      <w:r w:rsidRPr="006B22FB">
        <w:rPr>
          <w:sz w:val="24"/>
          <w:szCs w:val="24"/>
        </w:rPr>
        <w:t xml:space="preserve">Sudac otvara raspravu i objavljuje da je </w:t>
      </w:r>
      <w:r w:rsidR="004C66BA">
        <w:rPr>
          <w:sz w:val="24"/>
          <w:szCs w:val="24"/>
        </w:rPr>
        <w:t>dnevni red</w:t>
      </w:r>
      <w:r w:rsidRPr="006B22FB">
        <w:rPr>
          <w:sz w:val="24"/>
          <w:szCs w:val="24"/>
        </w:rPr>
        <w:t xml:space="preserve"> današnjeg izvještajnog ročišta</w:t>
      </w:r>
      <w:r w:rsidR="004C66BA">
        <w:rPr>
          <w:sz w:val="24"/>
          <w:szCs w:val="24"/>
        </w:rPr>
        <w:t>:</w:t>
      </w:r>
    </w:p>
    <w:p w:rsidR="004C66BA" w:rsidP="006B22FB" w:rsidRDefault="004C66BA">
      <w:pPr>
        <w:ind w:firstLine="720"/>
        <w:jc w:val="both"/>
        <w:rPr>
          <w:sz w:val="24"/>
          <w:szCs w:val="24"/>
        </w:rPr>
      </w:pPr>
    </w:p>
    <w:p w:rsidRPr="00FA0A6B" w:rsidR="004C66BA" w:rsidP="004F4592" w:rsidRDefault="004C66BA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A0A6B">
        <w:rPr>
          <w:rFonts w:ascii="Times New Roman" w:hAnsi="Times New Roman"/>
          <w:sz w:val="24"/>
          <w:szCs w:val="24"/>
        </w:rPr>
        <w:t>Izvješće stečajnog upravitelja o gospodarskom položaju stečajnog dužnika i njegovim uzrocima.</w:t>
      </w:r>
    </w:p>
    <w:p w:rsidRPr="004F4592" w:rsidR="004F4592" w:rsidP="004F4592" w:rsidRDefault="004F45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Punomoćnik vjerovnika Egorra d.o.o. i Vlade Hodalja predlaže da se ne održi skupština obzirom da žele predložiti razrješenje stečajnog upravitelja sukladno čl. 87 Stečajnog zakona, a obzirom da nije doneseno rješenje o utvrđenim tražbinama nemamo uvjete za održavanje skupštine vjerovnika te donošenje </w:t>
      </w:r>
      <w:r w:rsidR="00FA0A6B">
        <w:rPr>
          <w:sz w:val="24"/>
          <w:szCs w:val="24"/>
        </w:rPr>
        <w:t>odluke o razrješenju stečajnog upravitelja na istoj.</w:t>
      </w:r>
    </w:p>
    <w:p w:rsidRPr="00D473DB" w:rsidR="008F629C" w:rsidP="008F629C" w:rsidRDefault="006B22FB">
      <w:pPr>
        <w:ind w:firstLine="720"/>
        <w:jc w:val="both"/>
        <w:rPr>
          <w:sz w:val="24"/>
          <w:szCs w:val="24"/>
        </w:rPr>
      </w:pPr>
      <w:r w:rsidRPr="006B22FB">
        <w:rPr>
          <w:sz w:val="24"/>
          <w:szCs w:val="24"/>
        </w:rPr>
        <w:t xml:space="preserve"> </w:t>
      </w:r>
    </w:p>
    <w:p w:rsidR="00431445" w:rsidP="00FA0A6B" w:rsidRDefault="00BB6FEA">
      <w:pPr>
        <w:jc w:val="both"/>
        <w:rPr>
          <w:bCs/>
          <w:sz w:val="24"/>
          <w:szCs w:val="24"/>
        </w:rPr>
      </w:pPr>
      <w:r w:rsidRPr="00D473DB">
        <w:rPr>
          <w:sz w:val="24"/>
          <w:szCs w:val="24"/>
        </w:rPr>
        <w:tab/>
      </w:r>
    </w:p>
    <w:p w:rsidRPr="00D473DB" w:rsidR="00853FF6" w:rsidP="004A38B4" w:rsidRDefault="004A38B4">
      <w:pPr>
        <w:jc w:val="center"/>
        <w:rPr>
          <w:bCs/>
          <w:sz w:val="24"/>
          <w:szCs w:val="24"/>
        </w:rPr>
      </w:pPr>
      <w:r w:rsidRPr="00FA0A6B">
        <w:rPr>
          <w:bCs/>
          <w:sz w:val="24"/>
          <w:szCs w:val="24"/>
        </w:rPr>
        <w:t>D</w:t>
      </w:r>
      <w:r w:rsidRPr="00FA0A6B" w:rsidR="00853FF6">
        <w:rPr>
          <w:bCs/>
          <w:sz w:val="24"/>
          <w:szCs w:val="24"/>
        </w:rPr>
        <w:t>ovršeno u</w:t>
      </w:r>
      <w:r w:rsidRPr="00FA0A6B" w:rsidR="00FA0A6B">
        <w:rPr>
          <w:bCs/>
          <w:sz w:val="24"/>
          <w:szCs w:val="24"/>
        </w:rPr>
        <w:t xml:space="preserve"> 12:59</w:t>
      </w:r>
      <w:r w:rsidRPr="00FA0A6B" w:rsidR="00853FF6">
        <w:rPr>
          <w:bCs/>
          <w:sz w:val="24"/>
          <w:szCs w:val="24"/>
        </w:rPr>
        <w:t xml:space="preserve"> sati</w:t>
      </w:r>
      <w:r w:rsidRPr="00D473DB" w:rsidR="00853FF6">
        <w:rPr>
          <w:bCs/>
          <w:sz w:val="24"/>
          <w:szCs w:val="24"/>
        </w:rPr>
        <w:t>.</w:t>
      </w:r>
    </w:p>
    <w:p w:rsidRPr="00D473DB" w:rsidR="004A38B4" w:rsidP="00853FF6" w:rsidRDefault="004A38B4">
      <w:pPr>
        <w:jc w:val="center"/>
        <w:rPr>
          <w:bCs/>
          <w:sz w:val="24"/>
          <w:szCs w:val="24"/>
        </w:rPr>
      </w:pPr>
    </w:p>
    <w:p w:rsidRPr="00D473DB" w:rsidR="00FF4310" w:rsidP="00853FF6" w:rsidRDefault="00FF4310">
      <w:pPr>
        <w:jc w:val="center"/>
        <w:rPr>
          <w:bCs/>
          <w:sz w:val="24"/>
          <w:szCs w:val="24"/>
        </w:rPr>
      </w:pPr>
    </w:p>
    <w:p w:rsidRPr="00D473DB" w:rsidR="00853FF6" w:rsidP="00853FF6" w:rsidRDefault="001B2756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S</w:t>
      </w:r>
      <w:r w:rsidRPr="00D473DB" w:rsidR="00037E28">
        <w:rPr>
          <w:bCs/>
          <w:sz w:val="24"/>
          <w:szCs w:val="24"/>
        </w:rPr>
        <w:t>udac</w:t>
      </w: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</w:p>
    <w:p w:rsidRPr="00D473DB" w:rsidR="003E49B9" w:rsidP="00853FF6" w:rsidRDefault="003E49B9">
      <w:pPr>
        <w:jc w:val="center"/>
        <w:rPr>
          <w:bCs/>
          <w:sz w:val="24"/>
          <w:szCs w:val="24"/>
        </w:rPr>
      </w:pP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Zapisničar</w:t>
      </w:r>
    </w:p>
    <w:p w:rsidRPr="00D473DB" w:rsidR="00853FF6" w:rsidP="00853FF6" w:rsidRDefault="00853FF6">
      <w:pPr>
        <w:jc w:val="center"/>
        <w:rPr>
          <w:bCs/>
          <w:sz w:val="24"/>
          <w:szCs w:val="24"/>
        </w:rPr>
      </w:pPr>
    </w:p>
    <w:p w:rsidRPr="00D473DB" w:rsidR="003E49B9" w:rsidP="00853FF6" w:rsidRDefault="003E49B9">
      <w:pPr>
        <w:jc w:val="center"/>
        <w:rPr>
          <w:bCs/>
          <w:sz w:val="24"/>
          <w:szCs w:val="24"/>
        </w:rPr>
      </w:pPr>
    </w:p>
    <w:p w:rsidRPr="00D473DB" w:rsidR="003E49B9" w:rsidP="005168BE" w:rsidRDefault="00037E28">
      <w:pPr>
        <w:ind w:left="6480"/>
        <w:jc w:val="both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>Stečajni upravitelj</w:t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</w:r>
      <w:r w:rsidRPr="00D473DB">
        <w:rPr>
          <w:bCs/>
          <w:sz w:val="24"/>
          <w:szCs w:val="24"/>
        </w:rPr>
        <w:tab/>
        <w:t xml:space="preserve">  </w:t>
      </w:r>
    </w:p>
    <w:p w:rsidRPr="00D473DB" w:rsidR="003E49B9" w:rsidP="003E49B9" w:rsidRDefault="003E49B9">
      <w:pPr>
        <w:jc w:val="right"/>
        <w:rPr>
          <w:bCs/>
          <w:sz w:val="24"/>
          <w:szCs w:val="24"/>
        </w:rPr>
      </w:pPr>
    </w:p>
    <w:p w:rsidRPr="00D473DB" w:rsidR="00853FF6" w:rsidP="003E49B9" w:rsidRDefault="00037E28">
      <w:pPr>
        <w:jc w:val="right"/>
        <w:rPr>
          <w:bCs/>
          <w:sz w:val="24"/>
          <w:szCs w:val="24"/>
        </w:rPr>
      </w:pPr>
      <w:r w:rsidRPr="00D473DB">
        <w:rPr>
          <w:bCs/>
          <w:sz w:val="24"/>
          <w:szCs w:val="24"/>
        </w:rPr>
        <w:t xml:space="preserve"> </w:t>
      </w:r>
      <w:r w:rsidRPr="00D473DB" w:rsidR="00853FF6">
        <w:rPr>
          <w:bCs/>
          <w:sz w:val="24"/>
          <w:szCs w:val="24"/>
        </w:rPr>
        <w:t>Stečajni vjerovnici</w:t>
      </w:r>
    </w:p>
    <w:sectPr w:rsidRPr="00D473DB" w:rsidR="00853FF6" w:rsidSect="00AD002A">
      <w:headerReference w:type="even" r:id="rId10"/>
      <w:headerReference w:type="defaul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692A" w:rsidRDefault="00FB692A">
      <w:r>
        <w:separator/>
      </w:r>
    </w:p>
  </w:endnote>
  <w:endnote w:type="continuationSeparator" w:id="0">
    <w:p w:rsidR="00FB692A" w:rsidRDefault="00FB692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692A" w:rsidRDefault="00FB692A">
      <w:r>
        <w:separator/>
      </w:r>
    </w:p>
  </w:footnote>
  <w:footnote w:type="continuationSeparator" w:id="0">
    <w:p w:rsidR="00FB692A" w:rsidRDefault="00FB692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457" w:rsidP="00D81A44" w:rsidRDefault="00E8445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84457" w:rsidRDefault="00E8445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457" w:rsidP="00D81A44" w:rsidRDefault="00E8445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B3F">
      <w:rPr>
        <w:rStyle w:val="Brojstranice"/>
        <w:noProof/>
      </w:rPr>
      <w:t>7</w:t>
    </w:r>
    <w:r>
      <w:rPr>
        <w:rStyle w:val="Brojstranice"/>
      </w:rPr>
      <w:fldChar w:fldCharType="end"/>
    </w:r>
  </w:p>
  <w:p w:rsidRPr="00D27FB8" w:rsidR="00E84457" w:rsidP="00AA1621" w:rsidRDefault="00E84457">
    <w:pPr>
      <w:pStyle w:val="Zaglavlje"/>
      <w:jc w:val="right"/>
      <w:rPr>
        <w:sz w:val="24"/>
        <w:szCs w:val="24"/>
      </w:rPr>
    </w:pPr>
    <w:r w:rsidRPr="00D27FB8">
      <w:rPr>
        <w:bCs/>
        <w:sz w:val="24"/>
        <w:szCs w:val="24"/>
      </w:rPr>
      <w:t>89. St-1523/19-</w:t>
    </w:r>
    <w:r w:rsidR="00866661">
      <w:rPr>
        <w:bCs/>
        <w:sz w:val="24"/>
        <w:szCs w:val="24"/>
      </w:rPr>
      <w:t>43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424FD"/>
    <w:multiLevelType w:val="hybridMultilevel"/>
    <w:tmpl w:val="4DFC19B4"/>
    <w:lvl w:ilvl="0" w:tplc="A440C1B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13E16"/>
    <w:multiLevelType w:val="hybridMultilevel"/>
    <w:tmpl w:val="9948C8FC"/>
    <w:lvl w:ilvl="0" w:tplc="FFF27F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CFC2F84"/>
    <w:multiLevelType w:val="hybridMultilevel"/>
    <w:tmpl w:val="0E2E4A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C642F"/>
    <w:multiLevelType w:val="hybridMultilevel"/>
    <w:tmpl w:val="DCD43F78"/>
    <w:lvl w:ilvl="0" w:tplc="4A9E0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61386"/>
    <w:multiLevelType w:val="hybridMultilevel"/>
    <w:tmpl w:val="27A06E9E"/>
    <w:lvl w:ilvl="0" w:tplc="A440C1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2273D"/>
    <w:multiLevelType w:val="hybridMultilevel"/>
    <w:tmpl w:val="2CAC3F8C"/>
    <w:lvl w:ilvl="0" w:tplc="8034A88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4824AC"/>
    <w:multiLevelType w:val="hybridMultilevel"/>
    <w:tmpl w:val="84ECE84E"/>
    <w:lvl w:ilvl="0" w:tplc="AD620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6976BA"/>
    <w:multiLevelType w:val="hybridMultilevel"/>
    <w:tmpl w:val="ABAA07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IdMacAtCleanup w:val="7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3B7"/>
    <w:rsid w:val="000022AD"/>
    <w:rsid w:val="00004A2F"/>
    <w:rsid w:val="000052EE"/>
    <w:rsid w:val="00011AE1"/>
    <w:rsid w:val="00011BA0"/>
    <w:rsid w:val="0001698E"/>
    <w:rsid w:val="0002061D"/>
    <w:rsid w:val="000232A5"/>
    <w:rsid w:val="00027B30"/>
    <w:rsid w:val="00037E28"/>
    <w:rsid w:val="00056C8A"/>
    <w:rsid w:val="00057A5A"/>
    <w:rsid w:val="00064134"/>
    <w:rsid w:val="0007058D"/>
    <w:rsid w:val="000769F3"/>
    <w:rsid w:val="000943B0"/>
    <w:rsid w:val="000A3575"/>
    <w:rsid w:val="000A686E"/>
    <w:rsid w:val="000B01F4"/>
    <w:rsid w:val="000B3B1B"/>
    <w:rsid w:val="000B796B"/>
    <w:rsid w:val="000C3156"/>
    <w:rsid w:val="000D28B2"/>
    <w:rsid w:val="000D50F3"/>
    <w:rsid w:val="000D7DFE"/>
    <w:rsid w:val="000E1538"/>
    <w:rsid w:val="000E3266"/>
    <w:rsid w:val="000E7ADD"/>
    <w:rsid w:val="000F0EBC"/>
    <w:rsid w:val="000F1C78"/>
    <w:rsid w:val="001001FB"/>
    <w:rsid w:val="001024EF"/>
    <w:rsid w:val="00103804"/>
    <w:rsid w:val="0010502C"/>
    <w:rsid w:val="0010553E"/>
    <w:rsid w:val="0010567A"/>
    <w:rsid w:val="00105802"/>
    <w:rsid w:val="00107F5E"/>
    <w:rsid w:val="0011067C"/>
    <w:rsid w:val="0011161B"/>
    <w:rsid w:val="001139BC"/>
    <w:rsid w:val="00115992"/>
    <w:rsid w:val="00117D8C"/>
    <w:rsid w:val="00120487"/>
    <w:rsid w:val="00126497"/>
    <w:rsid w:val="00127F65"/>
    <w:rsid w:val="001314BD"/>
    <w:rsid w:val="00142D9D"/>
    <w:rsid w:val="00150D16"/>
    <w:rsid w:val="00155D26"/>
    <w:rsid w:val="0016159A"/>
    <w:rsid w:val="00172D60"/>
    <w:rsid w:val="00175846"/>
    <w:rsid w:val="00182244"/>
    <w:rsid w:val="0018521B"/>
    <w:rsid w:val="00192476"/>
    <w:rsid w:val="001A16C9"/>
    <w:rsid w:val="001A4497"/>
    <w:rsid w:val="001A6FAC"/>
    <w:rsid w:val="001B0810"/>
    <w:rsid w:val="001B1357"/>
    <w:rsid w:val="001B2756"/>
    <w:rsid w:val="001B2FB3"/>
    <w:rsid w:val="001B789A"/>
    <w:rsid w:val="001B7A0E"/>
    <w:rsid w:val="001C50EF"/>
    <w:rsid w:val="001E1576"/>
    <w:rsid w:val="001E1FBD"/>
    <w:rsid w:val="001E634B"/>
    <w:rsid w:val="001F093F"/>
    <w:rsid w:val="001F34B5"/>
    <w:rsid w:val="001F5E5D"/>
    <w:rsid w:val="0020621D"/>
    <w:rsid w:val="002069F7"/>
    <w:rsid w:val="0021069A"/>
    <w:rsid w:val="002106B6"/>
    <w:rsid w:val="002120BC"/>
    <w:rsid w:val="002124EE"/>
    <w:rsid w:val="00217B3D"/>
    <w:rsid w:val="00237320"/>
    <w:rsid w:val="002377F1"/>
    <w:rsid w:val="00240B29"/>
    <w:rsid w:val="002416DB"/>
    <w:rsid w:val="002505ED"/>
    <w:rsid w:val="00257E9F"/>
    <w:rsid w:val="002641F6"/>
    <w:rsid w:val="00271ADD"/>
    <w:rsid w:val="0027653E"/>
    <w:rsid w:val="00277CF8"/>
    <w:rsid w:val="00285A2B"/>
    <w:rsid w:val="00293F77"/>
    <w:rsid w:val="002A3A8D"/>
    <w:rsid w:val="002A6ACD"/>
    <w:rsid w:val="002A6D1A"/>
    <w:rsid w:val="002B000E"/>
    <w:rsid w:val="002B262D"/>
    <w:rsid w:val="002C04C6"/>
    <w:rsid w:val="002D3EE7"/>
    <w:rsid w:val="002E0852"/>
    <w:rsid w:val="002E1B3F"/>
    <w:rsid w:val="002E59B3"/>
    <w:rsid w:val="002F1C90"/>
    <w:rsid w:val="002F2049"/>
    <w:rsid w:val="002F5F2A"/>
    <w:rsid w:val="003039DD"/>
    <w:rsid w:val="00306BC6"/>
    <w:rsid w:val="00307D3F"/>
    <w:rsid w:val="00312A3E"/>
    <w:rsid w:val="00316A33"/>
    <w:rsid w:val="0032019A"/>
    <w:rsid w:val="003216AA"/>
    <w:rsid w:val="00322042"/>
    <w:rsid w:val="003378F8"/>
    <w:rsid w:val="003408B0"/>
    <w:rsid w:val="00361800"/>
    <w:rsid w:val="00366629"/>
    <w:rsid w:val="00385DE7"/>
    <w:rsid w:val="00393021"/>
    <w:rsid w:val="00396443"/>
    <w:rsid w:val="003A5728"/>
    <w:rsid w:val="003A6002"/>
    <w:rsid w:val="003B020D"/>
    <w:rsid w:val="003B6EDA"/>
    <w:rsid w:val="003C6A5D"/>
    <w:rsid w:val="003D1269"/>
    <w:rsid w:val="003E1FDA"/>
    <w:rsid w:val="003E49B9"/>
    <w:rsid w:val="003E4BFA"/>
    <w:rsid w:val="003E53D9"/>
    <w:rsid w:val="003E5674"/>
    <w:rsid w:val="003F00DA"/>
    <w:rsid w:val="003F01CF"/>
    <w:rsid w:val="003F4A7C"/>
    <w:rsid w:val="003F6FAE"/>
    <w:rsid w:val="00405A73"/>
    <w:rsid w:val="00410609"/>
    <w:rsid w:val="00413DAB"/>
    <w:rsid w:val="00417C96"/>
    <w:rsid w:val="00427B12"/>
    <w:rsid w:val="00427BF5"/>
    <w:rsid w:val="00431445"/>
    <w:rsid w:val="00446C91"/>
    <w:rsid w:val="00450D8E"/>
    <w:rsid w:val="00456F28"/>
    <w:rsid w:val="00461ECA"/>
    <w:rsid w:val="004642DE"/>
    <w:rsid w:val="00464E3A"/>
    <w:rsid w:val="004673B8"/>
    <w:rsid w:val="0046757C"/>
    <w:rsid w:val="004718C3"/>
    <w:rsid w:val="00477293"/>
    <w:rsid w:val="00480A89"/>
    <w:rsid w:val="0048340E"/>
    <w:rsid w:val="00483CBC"/>
    <w:rsid w:val="004843E5"/>
    <w:rsid w:val="0049076A"/>
    <w:rsid w:val="004A0C19"/>
    <w:rsid w:val="004A38B4"/>
    <w:rsid w:val="004B35A8"/>
    <w:rsid w:val="004C152F"/>
    <w:rsid w:val="004C66BA"/>
    <w:rsid w:val="004E085E"/>
    <w:rsid w:val="004E0DCB"/>
    <w:rsid w:val="004E3BB6"/>
    <w:rsid w:val="004F4592"/>
    <w:rsid w:val="004F77A4"/>
    <w:rsid w:val="00502470"/>
    <w:rsid w:val="00507946"/>
    <w:rsid w:val="00515C65"/>
    <w:rsid w:val="005168BE"/>
    <w:rsid w:val="0052515C"/>
    <w:rsid w:val="0053166F"/>
    <w:rsid w:val="0053323B"/>
    <w:rsid w:val="00535BC4"/>
    <w:rsid w:val="00536010"/>
    <w:rsid w:val="00540890"/>
    <w:rsid w:val="00541A99"/>
    <w:rsid w:val="005431B8"/>
    <w:rsid w:val="005501AB"/>
    <w:rsid w:val="00555C2F"/>
    <w:rsid w:val="005568C5"/>
    <w:rsid w:val="00567070"/>
    <w:rsid w:val="005758C4"/>
    <w:rsid w:val="00577C20"/>
    <w:rsid w:val="0059002E"/>
    <w:rsid w:val="005A0357"/>
    <w:rsid w:val="005A1B42"/>
    <w:rsid w:val="005A2CA9"/>
    <w:rsid w:val="005A768A"/>
    <w:rsid w:val="005A7E47"/>
    <w:rsid w:val="005C0573"/>
    <w:rsid w:val="005C1051"/>
    <w:rsid w:val="005C6799"/>
    <w:rsid w:val="005D67B1"/>
    <w:rsid w:val="005E5D9C"/>
    <w:rsid w:val="0060267B"/>
    <w:rsid w:val="00611B77"/>
    <w:rsid w:val="006165AE"/>
    <w:rsid w:val="00617F55"/>
    <w:rsid w:val="00623BBA"/>
    <w:rsid w:val="00631C0B"/>
    <w:rsid w:val="00632F42"/>
    <w:rsid w:val="00634789"/>
    <w:rsid w:val="006360A5"/>
    <w:rsid w:val="00636A2A"/>
    <w:rsid w:val="00640018"/>
    <w:rsid w:val="0064196D"/>
    <w:rsid w:val="00643DBE"/>
    <w:rsid w:val="00645A93"/>
    <w:rsid w:val="006471B8"/>
    <w:rsid w:val="0065000B"/>
    <w:rsid w:val="00650286"/>
    <w:rsid w:val="00651BD1"/>
    <w:rsid w:val="006528D4"/>
    <w:rsid w:val="006607A1"/>
    <w:rsid w:val="00663853"/>
    <w:rsid w:val="006640D9"/>
    <w:rsid w:val="00665FF4"/>
    <w:rsid w:val="00671107"/>
    <w:rsid w:val="00684164"/>
    <w:rsid w:val="00686A6C"/>
    <w:rsid w:val="006A4FAF"/>
    <w:rsid w:val="006A6F07"/>
    <w:rsid w:val="006B0CE1"/>
    <w:rsid w:val="006B22FB"/>
    <w:rsid w:val="006B296F"/>
    <w:rsid w:val="006C136F"/>
    <w:rsid w:val="006C47AB"/>
    <w:rsid w:val="006F2F2E"/>
    <w:rsid w:val="006F3E6F"/>
    <w:rsid w:val="006F6A61"/>
    <w:rsid w:val="0070654E"/>
    <w:rsid w:val="00715157"/>
    <w:rsid w:val="0071633C"/>
    <w:rsid w:val="00726163"/>
    <w:rsid w:val="007265E7"/>
    <w:rsid w:val="00726B9F"/>
    <w:rsid w:val="00730B0B"/>
    <w:rsid w:val="00733A1C"/>
    <w:rsid w:val="00736E2D"/>
    <w:rsid w:val="00742688"/>
    <w:rsid w:val="00747016"/>
    <w:rsid w:val="00752DB8"/>
    <w:rsid w:val="00753FA5"/>
    <w:rsid w:val="0075543A"/>
    <w:rsid w:val="00756047"/>
    <w:rsid w:val="0076080B"/>
    <w:rsid w:val="00762A0F"/>
    <w:rsid w:val="007657B8"/>
    <w:rsid w:val="00766E12"/>
    <w:rsid w:val="0077792F"/>
    <w:rsid w:val="0078250E"/>
    <w:rsid w:val="007A3719"/>
    <w:rsid w:val="007B2C53"/>
    <w:rsid w:val="007B79B5"/>
    <w:rsid w:val="007C0567"/>
    <w:rsid w:val="007C305A"/>
    <w:rsid w:val="007D1E5F"/>
    <w:rsid w:val="007D2A47"/>
    <w:rsid w:val="007D39AC"/>
    <w:rsid w:val="007E612B"/>
    <w:rsid w:val="007F34F0"/>
    <w:rsid w:val="007F72CE"/>
    <w:rsid w:val="0080559F"/>
    <w:rsid w:val="008208D8"/>
    <w:rsid w:val="0082501F"/>
    <w:rsid w:val="00825B32"/>
    <w:rsid w:val="008322B8"/>
    <w:rsid w:val="0083259F"/>
    <w:rsid w:val="00853FF6"/>
    <w:rsid w:val="00860BCD"/>
    <w:rsid w:val="00865AD3"/>
    <w:rsid w:val="00866661"/>
    <w:rsid w:val="0087093F"/>
    <w:rsid w:val="0087504F"/>
    <w:rsid w:val="008770DE"/>
    <w:rsid w:val="008835EE"/>
    <w:rsid w:val="00887483"/>
    <w:rsid w:val="0089667D"/>
    <w:rsid w:val="008A286D"/>
    <w:rsid w:val="008B25B6"/>
    <w:rsid w:val="008B4550"/>
    <w:rsid w:val="008B5FBD"/>
    <w:rsid w:val="008B7B64"/>
    <w:rsid w:val="008D31D9"/>
    <w:rsid w:val="008D6A10"/>
    <w:rsid w:val="008E1CC5"/>
    <w:rsid w:val="008E7EF7"/>
    <w:rsid w:val="008F2000"/>
    <w:rsid w:val="008F257C"/>
    <w:rsid w:val="008F276F"/>
    <w:rsid w:val="008F3350"/>
    <w:rsid w:val="008F629C"/>
    <w:rsid w:val="00902467"/>
    <w:rsid w:val="009175E9"/>
    <w:rsid w:val="009205DD"/>
    <w:rsid w:val="00923D60"/>
    <w:rsid w:val="00935ABA"/>
    <w:rsid w:val="009370E2"/>
    <w:rsid w:val="009404C1"/>
    <w:rsid w:val="00950CAB"/>
    <w:rsid w:val="00952E2B"/>
    <w:rsid w:val="00952ED3"/>
    <w:rsid w:val="00954EEB"/>
    <w:rsid w:val="009574C6"/>
    <w:rsid w:val="00962BF7"/>
    <w:rsid w:val="00967E1C"/>
    <w:rsid w:val="00970469"/>
    <w:rsid w:val="00971100"/>
    <w:rsid w:val="00973921"/>
    <w:rsid w:val="0098528A"/>
    <w:rsid w:val="009857F6"/>
    <w:rsid w:val="009874FB"/>
    <w:rsid w:val="009A16CE"/>
    <w:rsid w:val="009A7C55"/>
    <w:rsid w:val="009B1B66"/>
    <w:rsid w:val="009B4223"/>
    <w:rsid w:val="009B4270"/>
    <w:rsid w:val="009C0F6E"/>
    <w:rsid w:val="009C4493"/>
    <w:rsid w:val="009C65DC"/>
    <w:rsid w:val="009C7DA4"/>
    <w:rsid w:val="009D5791"/>
    <w:rsid w:val="009E0988"/>
    <w:rsid w:val="009F0088"/>
    <w:rsid w:val="009F3B2D"/>
    <w:rsid w:val="00A00232"/>
    <w:rsid w:val="00A01CE0"/>
    <w:rsid w:val="00A04A7E"/>
    <w:rsid w:val="00A100DB"/>
    <w:rsid w:val="00A10C32"/>
    <w:rsid w:val="00A15B8A"/>
    <w:rsid w:val="00A170F3"/>
    <w:rsid w:val="00A2368A"/>
    <w:rsid w:val="00A325D0"/>
    <w:rsid w:val="00A36CB7"/>
    <w:rsid w:val="00A43039"/>
    <w:rsid w:val="00A50A56"/>
    <w:rsid w:val="00A61BA8"/>
    <w:rsid w:val="00A62D78"/>
    <w:rsid w:val="00A63425"/>
    <w:rsid w:val="00A6355C"/>
    <w:rsid w:val="00A661F9"/>
    <w:rsid w:val="00A721A3"/>
    <w:rsid w:val="00A741C4"/>
    <w:rsid w:val="00A80F37"/>
    <w:rsid w:val="00A82AF3"/>
    <w:rsid w:val="00A84154"/>
    <w:rsid w:val="00A956F1"/>
    <w:rsid w:val="00A95AC1"/>
    <w:rsid w:val="00A96722"/>
    <w:rsid w:val="00AA0037"/>
    <w:rsid w:val="00AA1621"/>
    <w:rsid w:val="00AA6F70"/>
    <w:rsid w:val="00AB0A43"/>
    <w:rsid w:val="00AB50AD"/>
    <w:rsid w:val="00AD002A"/>
    <w:rsid w:val="00AD60F1"/>
    <w:rsid w:val="00AE029A"/>
    <w:rsid w:val="00AE1064"/>
    <w:rsid w:val="00AE17A8"/>
    <w:rsid w:val="00AE1F14"/>
    <w:rsid w:val="00AE2644"/>
    <w:rsid w:val="00AE3986"/>
    <w:rsid w:val="00AE6CDD"/>
    <w:rsid w:val="00AE7ADC"/>
    <w:rsid w:val="00AF0288"/>
    <w:rsid w:val="00AF2831"/>
    <w:rsid w:val="00AF374F"/>
    <w:rsid w:val="00AF470C"/>
    <w:rsid w:val="00AF6E87"/>
    <w:rsid w:val="00B054B7"/>
    <w:rsid w:val="00B11BAF"/>
    <w:rsid w:val="00B20591"/>
    <w:rsid w:val="00B3704A"/>
    <w:rsid w:val="00B37CC1"/>
    <w:rsid w:val="00B409A9"/>
    <w:rsid w:val="00B40FF0"/>
    <w:rsid w:val="00B418A2"/>
    <w:rsid w:val="00B47E22"/>
    <w:rsid w:val="00B51F2E"/>
    <w:rsid w:val="00B539CC"/>
    <w:rsid w:val="00B66EBC"/>
    <w:rsid w:val="00B72F7D"/>
    <w:rsid w:val="00B739AB"/>
    <w:rsid w:val="00B77E51"/>
    <w:rsid w:val="00B832CD"/>
    <w:rsid w:val="00B84F6E"/>
    <w:rsid w:val="00B96879"/>
    <w:rsid w:val="00B97A43"/>
    <w:rsid w:val="00BA1674"/>
    <w:rsid w:val="00BA4CA1"/>
    <w:rsid w:val="00BA4F1D"/>
    <w:rsid w:val="00BA720D"/>
    <w:rsid w:val="00BB6FEA"/>
    <w:rsid w:val="00BB724E"/>
    <w:rsid w:val="00BC267A"/>
    <w:rsid w:val="00BC6F3F"/>
    <w:rsid w:val="00BD6FB0"/>
    <w:rsid w:val="00BE6D23"/>
    <w:rsid w:val="00BF7597"/>
    <w:rsid w:val="00C00CB9"/>
    <w:rsid w:val="00C01153"/>
    <w:rsid w:val="00C02F1F"/>
    <w:rsid w:val="00C10BD0"/>
    <w:rsid w:val="00C16FA1"/>
    <w:rsid w:val="00C17518"/>
    <w:rsid w:val="00C33711"/>
    <w:rsid w:val="00C342B1"/>
    <w:rsid w:val="00C4223F"/>
    <w:rsid w:val="00C43F60"/>
    <w:rsid w:val="00C44132"/>
    <w:rsid w:val="00C47CF7"/>
    <w:rsid w:val="00C51FFA"/>
    <w:rsid w:val="00C53191"/>
    <w:rsid w:val="00C5738C"/>
    <w:rsid w:val="00C62BA1"/>
    <w:rsid w:val="00C64E9A"/>
    <w:rsid w:val="00C66564"/>
    <w:rsid w:val="00C6781E"/>
    <w:rsid w:val="00C76C38"/>
    <w:rsid w:val="00C84365"/>
    <w:rsid w:val="00C87EB0"/>
    <w:rsid w:val="00C96A33"/>
    <w:rsid w:val="00C97B33"/>
    <w:rsid w:val="00CA127D"/>
    <w:rsid w:val="00CA1B1B"/>
    <w:rsid w:val="00CA654C"/>
    <w:rsid w:val="00CA7D42"/>
    <w:rsid w:val="00CB1126"/>
    <w:rsid w:val="00CB5E3A"/>
    <w:rsid w:val="00CC043F"/>
    <w:rsid w:val="00CC6233"/>
    <w:rsid w:val="00CD08D4"/>
    <w:rsid w:val="00CD16EC"/>
    <w:rsid w:val="00CD665A"/>
    <w:rsid w:val="00CD6682"/>
    <w:rsid w:val="00CD6DA1"/>
    <w:rsid w:val="00CD77D6"/>
    <w:rsid w:val="00CE18BE"/>
    <w:rsid w:val="00CF548D"/>
    <w:rsid w:val="00D016B3"/>
    <w:rsid w:val="00D02FBA"/>
    <w:rsid w:val="00D03401"/>
    <w:rsid w:val="00D06FDD"/>
    <w:rsid w:val="00D079BA"/>
    <w:rsid w:val="00D10138"/>
    <w:rsid w:val="00D139D8"/>
    <w:rsid w:val="00D1428A"/>
    <w:rsid w:val="00D161B7"/>
    <w:rsid w:val="00D201C9"/>
    <w:rsid w:val="00D228E9"/>
    <w:rsid w:val="00D26722"/>
    <w:rsid w:val="00D27FB8"/>
    <w:rsid w:val="00D30B3A"/>
    <w:rsid w:val="00D4301E"/>
    <w:rsid w:val="00D4581C"/>
    <w:rsid w:val="00D465EB"/>
    <w:rsid w:val="00D47293"/>
    <w:rsid w:val="00D473DB"/>
    <w:rsid w:val="00D5235F"/>
    <w:rsid w:val="00D56749"/>
    <w:rsid w:val="00D63A76"/>
    <w:rsid w:val="00D64163"/>
    <w:rsid w:val="00D648A2"/>
    <w:rsid w:val="00D80BE6"/>
    <w:rsid w:val="00D81A44"/>
    <w:rsid w:val="00D87E28"/>
    <w:rsid w:val="00D9363D"/>
    <w:rsid w:val="00D936C5"/>
    <w:rsid w:val="00DB0764"/>
    <w:rsid w:val="00DB1F86"/>
    <w:rsid w:val="00DB3BD0"/>
    <w:rsid w:val="00DB5D14"/>
    <w:rsid w:val="00DB73D0"/>
    <w:rsid w:val="00DC454F"/>
    <w:rsid w:val="00DC6824"/>
    <w:rsid w:val="00DD446A"/>
    <w:rsid w:val="00DE15FC"/>
    <w:rsid w:val="00DE3C06"/>
    <w:rsid w:val="00DE42DD"/>
    <w:rsid w:val="00DE4305"/>
    <w:rsid w:val="00DF067D"/>
    <w:rsid w:val="00DF0F9D"/>
    <w:rsid w:val="00DF39D4"/>
    <w:rsid w:val="00DF5C9C"/>
    <w:rsid w:val="00DF6AA5"/>
    <w:rsid w:val="00E00CD0"/>
    <w:rsid w:val="00E151F7"/>
    <w:rsid w:val="00E2147D"/>
    <w:rsid w:val="00E21E10"/>
    <w:rsid w:val="00E23A40"/>
    <w:rsid w:val="00E32948"/>
    <w:rsid w:val="00E3359D"/>
    <w:rsid w:val="00E5533F"/>
    <w:rsid w:val="00E60601"/>
    <w:rsid w:val="00E609FF"/>
    <w:rsid w:val="00E7715F"/>
    <w:rsid w:val="00E80198"/>
    <w:rsid w:val="00E81784"/>
    <w:rsid w:val="00E81FCF"/>
    <w:rsid w:val="00E83264"/>
    <w:rsid w:val="00E84457"/>
    <w:rsid w:val="00E87B6E"/>
    <w:rsid w:val="00E87BD5"/>
    <w:rsid w:val="00E92205"/>
    <w:rsid w:val="00EA2D5B"/>
    <w:rsid w:val="00EA2F22"/>
    <w:rsid w:val="00EA41CA"/>
    <w:rsid w:val="00EA56D6"/>
    <w:rsid w:val="00EA6EF6"/>
    <w:rsid w:val="00EC0BB7"/>
    <w:rsid w:val="00EC43E1"/>
    <w:rsid w:val="00ED05CA"/>
    <w:rsid w:val="00ED0CBC"/>
    <w:rsid w:val="00ED3EC6"/>
    <w:rsid w:val="00ED589B"/>
    <w:rsid w:val="00EE130F"/>
    <w:rsid w:val="00EE2B60"/>
    <w:rsid w:val="00EE3609"/>
    <w:rsid w:val="00F01A6C"/>
    <w:rsid w:val="00F0381D"/>
    <w:rsid w:val="00F04D43"/>
    <w:rsid w:val="00F13B4F"/>
    <w:rsid w:val="00F15DC9"/>
    <w:rsid w:val="00F20413"/>
    <w:rsid w:val="00F24C07"/>
    <w:rsid w:val="00F323F3"/>
    <w:rsid w:val="00F37BBD"/>
    <w:rsid w:val="00F417DF"/>
    <w:rsid w:val="00F41893"/>
    <w:rsid w:val="00F42616"/>
    <w:rsid w:val="00F4289F"/>
    <w:rsid w:val="00F47CE6"/>
    <w:rsid w:val="00F51E4F"/>
    <w:rsid w:val="00F65272"/>
    <w:rsid w:val="00F72112"/>
    <w:rsid w:val="00F764AF"/>
    <w:rsid w:val="00F7781B"/>
    <w:rsid w:val="00F825E0"/>
    <w:rsid w:val="00F83139"/>
    <w:rsid w:val="00F844F6"/>
    <w:rsid w:val="00FA0A6B"/>
    <w:rsid w:val="00FA7018"/>
    <w:rsid w:val="00FA7112"/>
    <w:rsid w:val="00FB59B8"/>
    <w:rsid w:val="00FB692A"/>
    <w:rsid w:val="00FB73E6"/>
    <w:rsid w:val="00FC535A"/>
    <w:rsid w:val="00FC68D4"/>
    <w:rsid w:val="00FD1736"/>
    <w:rsid w:val="00FD76F3"/>
    <w:rsid w:val="00FE3618"/>
    <w:rsid w:val="00FE3F90"/>
    <w:rsid w:val="00FF4310"/>
    <w:rsid w:val="00FF6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50D8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D8E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0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524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942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740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2021.</izvorni_sadrzaj>
    <derivirana_varijabla naziv="DomainObject.StvarniPocetakDatum_1">2. veljače 2021.</derivirana_varijabla>
  </DomainObject.StvarniPocetakDatum>
  <DomainObject.StvarniZavrsetakDatum>
    <izvorni_sadrzaj>2. veljače 2021.</izvorni_sadrzaj>
    <derivirana_varijabla naziv="DomainObject.StvarniZavrsetakDatum_1">2. veljače 2021.</derivirana_varijabla>
  </DomainObject.StvarniZavrsetakDatum>
  <DomainObject.PlaniraniZavrsetakDatum>
    <izvorni_sadrzaj>2. veljače 2021.</izvorni_sadrzaj>
    <derivirana_varijabla naziv="DomainObject.PlaniraniZavrsetakDatum_1">2. veljače 2021.</derivirana_varijabla>
  </DomainObject.PlaniraniZavrsetakDatum>
  <DomainObject.PlaniraniPocetakDatum>
    <izvorni_sadrzaj>2. veljače 2021.</izvorni_sadrzaj>
    <derivirana_varijabla naziv="DomainObject.PlaniraniPocetakDatum_1">2. veljače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12:59</izvorni_sadrzaj>
    <derivirana_varijabla naziv="DomainObject.StvarniZavrsetakVrijeme_1">12:59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2021.</izvorni_sadrzaj>
    <derivirana_varijabla naziv="DomainObject.Zapisnik.DatumKreiranja_1">3.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St-1523/2019-43</izvorni_sadrzaj>
    <derivirana_varijabla naziv="DomainObject.Zapisnik.Oznaka_1">St-1523/2019-43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St-1523/2019</izvorni_sadrzaj>
    <derivirana_varijabla naziv="DomainObject.Predmet.OznakaBroj_1">St-1523/2019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HODALJ d.o.o. zastupanog po punomoćniku Tomislav Đuričin</izvorni_sadrzaj>
    <derivirana_varijabla naziv="DomainObject.Predmet.ProtustrankaFormated_1">  HODALJ d.o.o. zastupanog po punomoćniku Tomislav Đuričin</derivirana_varijabla>
  </DomainObject.Predmet.ProtustrankaFormated>
  <DomainObject.Predmet.ProtustrankaFormatedOIB>
    <izvorni_sadrzaj>  HODALJ d.o.o., OIB 09863811309 zastupanog po punomoćniku Tomislav Đuričin</izvorni_sadrzaj>
    <derivirana_varijabla naziv="DomainObject.Predmet.ProtustrankaFormatedOIB_1">  HODALJ d.o.o., OIB 09863811309 zastupanog po punomoćniku Tomislav Đuričin</derivirana_varijabla>
  </DomainObject.Predmet.ProtustrankaFormatedOIB>
  <DomainObject.Predmet.ProtustrankaFormatedWithAdress>
    <izvorni_sadrzaj> HODALJ d.o.o., Gora 182, 44250 Gora zastupanog po punomoćniku Tomislav Đuričin</izvorni_sadrzaj>
    <derivirana_varijabla naziv="DomainObject.Predmet.ProtustrankaFormatedWithAdress_1"> HODALJ d.o.o., Gora 182, 44250 Gora zastupanog po punomoćniku Tomislav Đuričin</derivirana_varijabla>
  </DomainObject.Predmet.ProtustrankaFormatedWithAdress>
  <DomainObject.Predmet.ProtustrankaFormatedWithAdressOIB>
    <izvorni_sadrzaj> HODALJ d.o.o., OIB 09863811309, Gora 182, 44250 Gora zastupanog po punomoćniku Tomislav Đuričin</izvorni_sadrzaj>
    <derivirana_varijabla naziv="DomainObject.Predmet.ProtustrankaFormatedWithAdressOIB_1"> HODALJ d.o.o., OIB 09863811309, Gora 182, 44250 Gora zastupanog po punomoćniku Tomislav Đuričin</derivirana_varijabla>
  </DomainObject.Predmet.ProtustrankaFormatedWithAdressOIB>
  <DomainObject.Predmet.ProtustrankaWithAdress>
    <izvorni_sadrzaj>HODALJ d.o.o. Gora 182, 44250 Gora</izvorni_sadrzaj>
    <derivirana_varijabla naziv="DomainObject.Predmet.ProtustrankaWithAdress_1">HODALJ d.o.o. Gora 182, 44250 Gora</derivirana_varijabla>
  </DomainObject.Predmet.ProtustrankaWithAdress>
  <DomainObject.Predmet.ProtustrankaWithAdressOIB>
    <izvorni_sadrzaj>HODALJ d.o.o., OIB 09863811309, Gora 182, 44250 Gora</izvorni_sadrzaj>
    <derivirana_varijabla naziv="DomainObject.Predmet.ProtustrankaWithAdressOIB_1">HODALJ d.o.o., OIB 09863811309, Gora 182, 44250 Gora</derivirana_varijabla>
  </DomainObject.Predmet.ProtustrankaWithAdressOIB>
  <DomainObject.Predmet.ProtustrankaNazivFormated>
    <izvorni_sadrzaj>HODALJ d.o.o.</izvorni_sadrzaj>
    <derivirana_varijabla naziv="DomainObject.Predmet.ProtustrankaNazivFormated_1">HODALJ d.o.o.</derivirana_varijabla>
  </DomainObject.Predmet.ProtustrankaNazivFormated>
  <DomainObject.Predmet.ProtustrankaNazivFormatedOIB>
    <izvorni_sadrzaj>HODALJ d.o.o., OIB 09863811309</izvorni_sadrzaj>
    <derivirana_varijabla naziv="DomainObject.Predmet.ProtustrankaNazivFormatedOIB_1">HODALJ d.o.o., OIB 09863811309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HODALJ d.o.o. zastupanog po punomoćniku Tomislav Đuričin</item>
    </izvorni_sadrzaj>
    <derivirana_varijabla naziv="DomainObject.Predmet.ProtuStrankaListFormated_1">
      <item>HODALJ d.o.o. zastupanog po punomoćniku Tomislav Đuričin</item>
    </derivirana_varijabla>
  </DomainObject.Predmet.ProtuStrankaListFormated>
  <DomainObject.Predmet.ProtuStrankaListFormatedOIB>
    <izvorni_sadrzaj>
      <item>HODALJ d.o.o., OIB 09863811309 zastupanog po punomoćniku Tomislav Đuričin</item>
    </izvorni_sadrzaj>
    <derivirana_varijabla naziv="DomainObject.Predmet.ProtuStrankaListFormatedOIB_1">
      <item>HODALJ d.o.o., OIB 09863811309 zastupanog po punomoćniku Tomislav Đuričin</item>
    </derivirana_varijabla>
  </DomainObject.Predmet.ProtuStrankaListFormatedOIB>
  <DomainObject.Predmet.ProtuStrankaListFormatedWithAdress>
    <izvorni_sadrzaj>
      <item>HODALJ d.o.o., Gora 182, 44250 Gora zastupanog po punomoćniku Tomislav Đuričin</item>
    </izvorni_sadrzaj>
    <derivirana_varijabla naziv="DomainObject.Predmet.ProtuStrankaListFormatedWithAdress_1">
      <item>HODALJ d.o.o., Gora 182, 44250 Gora zastupanog po punomoćniku Tomislav Đuričin</item>
    </derivirana_varijabla>
  </DomainObject.Predmet.ProtuStrankaListFormatedWithAdress>
  <DomainObject.Predmet.ProtuStrankaListFormatedWithAdressOIB>
    <izvorni_sadrzaj>
      <item>HODALJ d.o.o., OIB 09863811309, Gora 182, 44250 Gora zastupanog po punomoćniku Tomislav Đuričin</item>
    </izvorni_sadrzaj>
    <derivirana_varijabla naziv="DomainObject.Predmet.ProtuStrankaListFormatedWithAdressOIB_1">
      <item>HODALJ d.o.o., OIB 09863811309, Gora 182, 44250 Gora zastupanog po punomoćniku Tomislav Đuričin</item>
    </derivirana_varijabla>
  </DomainObject.Predmet.ProtuStrankaListFormatedWithAdressOIB>
  <DomainObject.Predmet.ProtuStrankaListNazivFormated>
    <izvorni_sadrzaj>
      <item>HODALJ d.o.o.</item>
    </izvorni_sadrzaj>
    <derivirana_varijabla naziv="DomainObject.Predmet.ProtuStrankaListNazivFormated_1">
      <item>HODALJ d.o.o.</item>
    </derivirana_varijabla>
  </DomainObject.Predmet.ProtuStrankaListNazivFormated>
  <DomainObject.Predmet.ProtuStrankaListNazivFormatedOIB>
    <izvorni_sadrzaj>
      <item>HODALJ d.o.o., OIB 09863811309</item>
    </izvorni_sadrzaj>
    <derivirana_varijabla naziv="DomainObject.Predmet.ProtuStrankaListNazivFormatedOIB_1">
      <item>HODALJ d.o.o., OIB 09863811309</item>
    </derivirana_varijabla>
  </DomainObject.Predmet.ProtuStrankaListNazivFormatedOIB>
  <DomainObject.Predmet.OstaliListFormated>
    <izvorni_sadrzaj>
      <item>Tomislav Đuričin punomoćnik sudionika u postupku HODALJ d.o.o.</item>
      <item>Josip Kozjak</item>
    </izvorni_sadrzaj>
    <derivirana_varijabla naziv="DomainObject.Predmet.OstaliListFormated_1">
      <item>Tomislav Đuričin punomoćnik sudionika u postupku HODALJ d.o.o.</item>
      <item>Josip Kozjak</item>
    </derivirana_varijabla>
  </DomainObject.Predmet.OstaliListFormated>
  <DomainObject.Predmet.OstaliListFormatedOIB>
    <izvorni_sadrzaj>
      <item>Tomislav Đuričin, OIB 01733609458 punomoćnik sudionika u postupku HODALJ d.o.o.</item>
      <item>Josip Kozjak, OIB 09741609295</item>
    </izvorni_sadrzaj>
    <derivirana_varijabla naziv="DomainObject.Predmet.OstaliListFormatedOIB_1">
      <item>Tomislav Đuričin, OIB 01733609458 punomoćnik sudionika u postupku HODALJ d.o.o.</item>
      <item>Josip Kozjak, OIB 09741609295</item>
    </derivirana_varijabla>
  </DomainObject.Predmet.OstaliListFormatedOIB>
  <DomainObject.Predmet.OstaliListFormatedWithAdress>
    <izvorni_sadrzaj>
      <item>Tomislav Đuričin, Marina Držića 23, 42000 Varaždin punomoćnik sudionika u postupku HODALJ d.o.o.</item>
      <item>Josip Kozjak, Franjevački trg 11, 42000 Varaždin</item>
    </izvorni_sadrzaj>
    <derivirana_varijabla naziv="DomainObject.Predmet.OstaliListFormatedWithAdress_1">
      <item>Tomislav Đuričin, Marina Držića 23, 42000 Varaždin punomoćnik sudionika u postupku HODALJ d.o.o.</item>
      <item>Josip Kozjak, Franjevački trg 11, 42000 Varaždin</item>
    </derivirana_varijabla>
  </DomainObject.Predmet.OstaliListFormatedWithAdress>
  <DomainObject.Predmet.OstaliListFormatedWithAdressOIB>
    <izvorni_sadrzaj>
      <item>Tomislav Đuričin, OIB 01733609458, Marina Držića 23, 42000 Varaždin punomoćnik sudionika u postupku HODALJ d.o.o.</item>
      <item>Josip Kozjak, OIB 09741609295, Franjevački trg 11, 42000 Varaždin</item>
    </izvorni_sadrzaj>
    <derivirana_varijabla naziv="DomainObject.Predmet.OstaliListFormatedWithAdressOIB_1">
      <item>Tomislav Đuričin, OIB 01733609458, Marina Držića 23, 42000 Varaždin punomoćnik sudionika u postupku HODALJ d.o.o.</item>
      <item>Josip Kozjak, OIB 09741609295, Franjevački trg 11, 42000 Varaždin</item>
    </derivirana_varijabla>
  </DomainObject.Predmet.OstaliListFormatedWithAdressOIB>
  <DomainObject.Predmet.OstaliListNazivFormated>
    <izvorni_sadrzaj>
      <item>Tomislav Đuričin</item>
      <item>Josip Kozjak</item>
    </izvorni_sadrzaj>
    <derivirana_varijabla naziv="DomainObject.Predmet.OstaliListNazivFormated_1">
      <item>Tomislav Đuričin</item>
      <item>Josip Kozjak</item>
    </derivirana_varijabla>
  </DomainObject.Predmet.OstaliListNazivFormated>
  <DomainObject.Predmet.OstaliListNazivFormatedOIB>
    <izvorni_sadrzaj>
      <item>Tomislav Đuričin, OIB 01733609458</item>
      <item>Josip Kozjak, OIB 09741609295</item>
    </izvorni_sadrzaj>
    <derivirana_varijabla naziv="DomainObject.Predmet.OstaliListNazivFormatedOIB_1">
      <item>Tomislav Đuričin, OIB 01733609458</item>
      <item>Josip Kozjak, OIB 09741609295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2021.</izvorni_sadrzaj>
    <derivirana_varijabla naziv="DomainObject.Datum_1">3. veljače 2021.</derivirana_varijabla>
  </DomainObject.Datum>
  <DomainObject.PoslovniBrojDokumenta>
    <izvorni_sadrzaj>St-1523/2019-43</izvorni_sadrzaj>
    <derivirana_varijabla naziv="DomainObject.PoslovniBrojDokumenta_1">St-1523/2019-43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HODALJ d.o.o.</izvorni_sadrzaj>
    <derivirana_varijabla naziv="DomainObject.Predmet.ProtustrankaIDrugi_1">HODALJ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HODALJ d.o.o., OIB 09863811309, Gora 182, 44250 Gora</izvorni_sadrzaj>
    <derivirana_varijabla naziv="DomainObject.Predmet.ProtustrankaIDrugiAdressOIB_1">HODALJ d.o.o., OIB 09863811309, Gora 182, 44250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HODALJ d.o.o.</item>
      <item>FINANCIJSKA AGENCIJA, RC Zagreb</item>
      <item>Tomislav Đuričin</item>
      <item>Josip Kozjak</item>
    </izvorni_sadrzaj>
    <derivirana_varijabla naziv="DomainObject.Predmet.SudioniciListNaziv_1">
      <item>HODALJ d.o.o.</item>
      <item>FINANCIJSKA AGENCIJA, RC Zagreb</item>
      <item>Tomislav Đuričin</item>
      <item>Josip Kozjak</item>
    </derivirana_varijabla>
  </DomainObject.Predmet.SudioniciListNaziv>
  <DomainObject.Predmet.SudioniciListAdressOIB>
    <izvorni_sadrzaj>
      <item>HODALJ d.o.o., OIB 09863811309, Gora 182,44250 Gora</item>
      <item>FINANCIJSKA AGENCIJA, RC Zagreb, OIB 85821130368, Trg svibanjskih žrtava 1995. 1,10000 Zagreb</item>
      <item>Tomislav Đuričin, OIB 01733609458, Marina Držića 23,42000 Varaždin</item>
      <item>Josip Kozjak, OIB 09741609295, Franjevački trg 11,42000 Varaždin</item>
    </izvorni_sadrzaj>
    <derivirana_varijabla naziv="DomainObject.Predmet.SudioniciListAdressOIB_1">
      <item>HODALJ d.o.o., OIB 09863811309, Gora 182,44250 Gora</item>
      <item>FINANCIJSKA AGENCIJA, RC Zagreb, OIB 85821130368, Trg svibanjskih žrtava 1995. 1,10000 Zagreb</item>
      <item>Tomislav Đuričin, OIB 01733609458, Marina Držića 23,42000 Varaždin</item>
      <item>Josip Kozjak, OIB 09741609295,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09863811309</item>
      <item>, OIB 01733609458</item>
      <item>, OIB 09741609295</item>
    </izvorni_sadrzaj>
    <derivirana_varijabla naziv="DomainObject.Predmet.SudioniciListNazivOIB_1">
      <item>, OIB 85821130368</item>
      <item>, OIB 09863811309</item>
      <item>, OIB 01733609458</item>
      <item>, OIB 09741609295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98BFB-69D0-4E02-877D-369E9B80D1C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7</properties:Pages>
  <properties:Words>1887</properties:Words>
  <properties:Characters>11143</properties:Characters>
  <properties:Lines>268</properties:Lines>
  <properties:Paragraphs>93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2021-02-02T12:00:00Z</dcterms:created>
  <dc:creator>nmarkovic</dc:creator>
  <cp:lastModifiedBy>Valentina Gabud</cp:lastModifiedBy>
  <cp:lastPrinted>2021-02-02T11:59:00Z</cp:lastPrinted>
  <dcterms:modified xmlns:xsi="http://www.w3.org/2001/XMLSchema-instance" xsi:type="dcterms:W3CDTF">2021-02-03T07:33:00Z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St-1523/2019-43 / Zapisnik - Ispitno ročište (13. zapisnik - ispitno-izvještajno ročište 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